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cs="宋体"/>
          <w:b/>
          <w:bCs/>
          <w:color w:val="000000"/>
          <w:kern w:val="0"/>
          <w:sz w:val="44"/>
          <w:szCs w:val="44"/>
        </w:rPr>
      </w:pPr>
      <w:r>
        <w:rPr>
          <w:rFonts w:hint="eastAsia" w:ascii="宋体" w:hAnsi="宋体" w:cs="宋体"/>
          <w:b/>
          <w:bCs/>
          <w:color w:val="000000"/>
          <w:kern w:val="0"/>
          <w:sz w:val="44"/>
          <w:szCs w:val="44"/>
        </w:rPr>
        <w:t>驿达公司服务区开凿辐射井、机井工程</w:t>
      </w:r>
    </w:p>
    <w:p>
      <w:pPr>
        <w:pStyle w:val="2"/>
        <w:spacing w:line="360" w:lineRule="auto"/>
        <w:rPr>
          <w:rFonts w:ascii="宋体" w:hAnsi="宋体" w:eastAsia="宋体" w:cs="宋体"/>
          <w:color w:val="000000"/>
          <w:sz w:val="24"/>
          <w:szCs w:val="24"/>
        </w:rPr>
      </w:pPr>
    </w:p>
    <w:p>
      <w:pPr>
        <w:pStyle w:val="8"/>
        <w:tabs>
          <w:tab w:val="left" w:pos="5520"/>
        </w:tabs>
        <w:spacing w:line="360" w:lineRule="auto"/>
        <w:rPr>
          <w:rFonts w:hAnsi="宋体" w:cs="宋体"/>
          <w:color w:val="000000"/>
          <w:sz w:val="24"/>
          <w:szCs w:val="24"/>
        </w:rPr>
      </w:pPr>
    </w:p>
    <w:p>
      <w:pPr>
        <w:pStyle w:val="8"/>
        <w:spacing w:line="360" w:lineRule="auto"/>
        <w:rPr>
          <w:rFonts w:hAnsi="宋体" w:cs="宋体"/>
          <w:color w:val="000000"/>
          <w:sz w:val="24"/>
          <w:szCs w:val="24"/>
        </w:rPr>
      </w:pPr>
    </w:p>
    <w:p>
      <w:pPr>
        <w:pStyle w:val="8"/>
        <w:spacing w:line="360" w:lineRule="auto"/>
        <w:jc w:val="center"/>
        <w:rPr>
          <w:rFonts w:hAnsi="宋体" w:cs="宋体"/>
          <w:b/>
          <w:bCs/>
          <w:color w:val="000000"/>
          <w:sz w:val="44"/>
          <w:szCs w:val="44"/>
        </w:rPr>
      </w:pPr>
      <w:r>
        <w:rPr>
          <w:rFonts w:hint="eastAsia" w:hAnsi="宋体" w:cs="宋体"/>
          <w:b/>
          <w:bCs/>
          <w:color w:val="000000"/>
          <w:sz w:val="44"/>
          <w:szCs w:val="44"/>
        </w:rPr>
        <w:t>询</w:t>
      </w:r>
    </w:p>
    <w:p>
      <w:pPr>
        <w:pStyle w:val="8"/>
        <w:spacing w:line="360" w:lineRule="auto"/>
        <w:jc w:val="center"/>
        <w:rPr>
          <w:rFonts w:hAnsi="宋体" w:cs="宋体"/>
          <w:b/>
          <w:bCs/>
          <w:color w:val="000000"/>
          <w:sz w:val="44"/>
          <w:szCs w:val="44"/>
        </w:rPr>
      </w:pPr>
    </w:p>
    <w:p>
      <w:pPr>
        <w:pStyle w:val="8"/>
        <w:spacing w:line="360" w:lineRule="auto"/>
        <w:jc w:val="center"/>
        <w:rPr>
          <w:rFonts w:hAnsi="宋体" w:cs="宋体"/>
          <w:b/>
          <w:bCs/>
          <w:color w:val="000000"/>
          <w:sz w:val="44"/>
          <w:szCs w:val="44"/>
        </w:rPr>
      </w:pPr>
      <w:r>
        <w:rPr>
          <w:rFonts w:hint="eastAsia" w:hAnsi="宋体" w:cs="宋体"/>
          <w:b/>
          <w:bCs/>
          <w:color w:val="000000"/>
          <w:sz w:val="44"/>
          <w:szCs w:val="44"/>
        </w:rPr>
        <w:t>比</w:t>
      </w:r>
    </w:p>
    <w:p>
      <w:pPr>
        <w:pStyle w:val="8"/>
        <w:spacing w:line="360" w:lineRule="auto"/>
        <w:jc w:val="center"/>
        <w:rPr>
          <w:rFonts w:hAnsi="宋体" w:cs="宋体"/>
          <w:b/>
          <w:bCs/>
          <w:color w:val="000000"/>
          <w:sz w:val="44"/>
          <w:szCs w:val="44"/>
        </w:rPr>
      </w:pPr>
    </w:p>
    <w:p>
      <w:pPr>
        <w:pStyle w:val="8"/>
        <w:spacing w:line="360" w:lineRule="auto"/>
        <w:jc w:val="center"/>
        <w:rPr>
          <w:rFonts w:hAnsi="宋体" w:cs="宋体"/>
          <w:b/>
          <w:bCs/>
          <w:color w:val="000000"/>
          <w:sz w:val="44"/>
          <w:szCs w:val="44"/>
        </w:rPr>
      </w:pPr>
      <w:r>
        <w:rPr>
          <w:rFonts w:hint="eastAsia" w:hAnsi="宋体" w:cs="宋体"/>
          <w:b/>
          <w:bCs/>
          <w:color w:val="000000"/>
          <w:sz w:val="44"/>
          <w:szCs w:val="44"/>
        </w:rPr>
        <w:t>文</w:t>
      </w:r>
    </w:p>
    <w:p>
      <w:pPr>
        <w:pStyle w:val="8"/>
        <w:spacing w:line="360" w:lineRule="auto"/>
        <w:jc w:val="center"/>
        <w:rPr>
          <w:rFonts w:hAnsi="宋体" w:cs="宋体"/>
          <w:b/>
          <w:bCs/>
          <w:color w:val="000000"/>
          <w:sz w:val="44"/>
          <w:szCs w:val="44"/>
        </w:rPr>
      </w:pPr>
    </w:p>
    <w:p>
      <w:pPr>
        <w:pStyle w:val="8"/>
        <w:spacing w:line="360" w:lineRule="auto"/>
        <w:jc w:val="center"/>
        <w:rPr>
          <w:rFonts w:hAnsi="宋体" w:cs="宋体"/>
          <w:b/>
          <w:bCs/>
          <w:color w:val="000000"/>
          <w:sz w:val="44"/>
          <w:szCs w:val="44"/>
        </w:rPr>
      </w:pPr>
      <w:r>
        <w:rPr>
          <w:rFonts w:hint="eastAsia" w:hAnsi="宋体" w:cs="宋体"/>
          <w:b/>
          <w:bCs/>
          <w:color w:val="000000"/>
          <w:sz w:val="44"/>
          <w:szCs w:val="44"/>
        </w:rPr>
        <w:t>件</w:t>
      </w:r>
    </w:p>
    <w:p>
      <w:pPr>
        <w:pStyle w:val="8"/>
        <w:spacing w:line="360" w:lineRule="auto"/>
        <w:rPr>
          <w:rFonts w:hAnsi="宋体" w:cs="宋体"/>
          <w:color w:val="000000"/>
          <w:sz w:val="24"/>
          <w:szCs w:val="24"/>
        </w:rPr>
      </w:pPr>
    </w:p>
    <w:p>
      <w:pPr>
        <w:pStyle w:val="8"/>
        <w:spacing w:line="360" w:lineRule="auto"/>
        <w:rPr>
          <w:rFonts w:hAnsi="宋体" w:cs="宋体"/>
          <w:color w:val="000000"/>
          <w:sz w:val="24"/>
          <w:szCs w:val="24"/>
        </w:rPr>
      </w:pPr>
    </w:p>
    <w:p>
      <w:pPr>
        <w:pStyle w:val="8"/>
        <w:spacing w:line="360" w:lineRule="auto"/>
        <w:rPr>
          <w:rFonts w:hAnsi="宋体" w:cs="宋体"/>
          <w:color w:val="000000"/>
          <w:sz w:val="24"/>
          <w:szCs w:val="24"/>
        </w:rPr>
      </w:pPr>
    </w:p>
    <w:p>
      <w:pPr>
        <w:pStyle w:val="8"/>
        <w:spacing w:line="360" w:lineRule="auto"/>
        <w:rPr>
          <w:rFonts w:hAnsi="宋体" w:cs="宋体"/>
          <w:color w:val="000000"/>
          <w:sz w:val="24"/>
          <w:szCs w:val="24"/>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r>
        <w:rPr>
          <w:rFonts w:hint="eastAsia" w:ascii="宋体" w:hAnsi="宋体" w:cs="宋体"/>
          <w:color w:val="000000"/>
        </w:rPr>
        <w:t>采购人：安徽省驿达高速公路服务区经营管理有限公司</w:t>
      </w:r>
    </w:p>
    <w:p>
      <w:pPr>
        <w:spacing w:line="360" w:lineRule="auto"/>
        <w:jc w:val="center"/>
        <w:rPr>
          <w:rFonts w:ascii="宋体" w:hAnsi="宋体" w:cs="宋体"/>
          <w:color w:val="000000"/>
        </w:rPr>
      </w:pPr>
    </w:p>
    <w:p>
      <w:pPr>
        <w:spacing w:line="360" w:lineRule="auto"/>
        <w:jc w:val="cente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pgNumType w:start="1"/>
          <w:cols w:space="720" w:num="1"/>
          <w:titlePg/>
          <w:docGrid w:type="lines" w:linePitch="312" w:charSpace="0"/>
        </w:sectPr>
      </w:pPr>
      <w:r>
        <w:rPr>
          <w:rFonts w:hint="eastAsia" w:ascii="宋体" w:hAnsi="宋体" w:cs="宋体"/>
          <w:color w:val="000000"/>
        </w:rPr>
        <w:t>二〇一九年十一月</w:t>
      </w:r>
    </w:p>
    <w:p>
      <w:pPr>
        <w:spacing w:line="360" w:lineRule="auto"/>
        <w:jc w:val="center"/>
        <w:rPr>
          <w:rFonts w:ascii="宋体" w:hAnsi="宋体" w:cs="宋体"/>
          <w:b/>
          <w:bCs/>
          <w:color w:val="000000"/>
        </w:rPr>
      </w:pPr>
    </w:p>
    <w:p>
      <w:pPr>
        <w:spacing w:line="360" w:lineRule="auto"/>
        <w:jc w:val="center"/>
        <w:rPr>
          <w:rFonts w:ascii="宋体" w:hAnsi="宋体" w:cs="宋体"/>
          <w:b/>
          <w:bCs/>
          <w:color w:val="000000"/>
        </w:rPr>
      </w:pPr>
      <w:r>
        <w:rPr>
          <w:rFonts w:hint="eastAsia" w:ascii="宋体" w:hAnsi="宋体" w:cs="宋体"/>
          <w:b/>
          <w:bCs/>
          <w:color w:val="000000"/>
        </w:rPr>
        <w:t>目   录</w:t>
      </w:r>
    </w:p>
    <w:p>
      <w:pPr>
        <w:jc w:val="center"/>
        <w:rPr>
          <w:rFonts w:ascii="宋体" w:hAnsi="宋体" w:cs="宋体"/>
          <w:color w:val="000000"/>
        </w:rPr>
      </w:pPr>
    </w:p>
    <w:p>
      <w:pPr>
        <w:tabs>
          <w:tab w:val="right" w:leader="dot" w:pos="9526"/>
        </w:tabs>
        <w:spacing w:before="120" w:after="120"/>
        <w:jc w:val="center"/>
        <w:rPr>
          <w:rFonts w:ascii="宋体" w:hAnsi="宋体" w:cs="宋体"/>
          <w:b/>
          <w:bCs/>
          <w:caps/>
          <w:color w:val="000000"/>
        </w:rPr>
      </w:pPr>
      <w:r>
        <w:rPr>
          <w:rFonts w:hint="eastAsia" w:ascii="宋体" w:hAnsi="宋体" w:cs="宋体"/>
          <w:b/>
          <w:bCs/>
          <w:caps/>
          <w:color w:val="000000"/>
        </w:rPr>
        <w:fldChar w:fldCharType="begin"/>
      </w:r>
      <w:r>
        <w:rPr>
          <w:rFonts w:hint="eastAsia" w:ascii="宋体" w:hAnsi="宋体" w:cs="宋体"/>
          <w:b/>
          <w:bCs/>
          <w:caps/>
          <w:color w:val="000000"/>
        </w:rPr>
        <w:instrText xml:space="preserve">TOC \o "1-1" \h \u </w:instrText>
      </w:r>
      <w:r>
        <w:rPr>
          <w:rFonts w:hint="eastAsia" w:ascii="宋体" w:hAnsi="宋体" w:cs="宋体"/>
          <w:b/>
          <w:bCs/>
          <w:caps/>
          <w:color w:val="000000"/>
        </w:rPr>
        <w:fldChar w:fldCharType="separate"/>
      </w:r>
    </w:p>
    <w:p>
      <w:pPr>
        <w:tabs>
          <w:tab w:val="right" w:leader="dot" w:pos="9526"/>
        </w:tabs>
        <w:spacing w:before="120" w:after="120" w:line="480" w:lineRule="auto"/>
        <w:rPr>
          <w:rFonts w:ascii="宋体" w:hAnsi="宋体" w:cs="宋体"/>
          <w:b/>
          <w:bCs/>
          <w:caps/>
          <w:color w:val="000000"/>
        </w:rPr>
      </w:pPr>
      <w:r>
        <w:fldChar w:fldCharType="begin"/>
      </w:r>
      <w:r>
        <w:instrText xml:space="preserve"> HYPERLINK \l "_Toc11171" </w:instrText>
      </w:r>
      <w:r>
        <w:fldChar w:fldCharType="separate"/>
      </w:r>
      <w:r>
        <w:rPr>
          <w:rFonts w:hint="eastAsia" w:ascii="宋体" w:hAnsi="宋体" w:cs="宋体"/>
          <w:b/>
          <w:bCs/>
          <w:caps/>
          <w:color w:val="000000"/>
        </w:rPr>
        <w:t>第一章  询比公告</w:t>
      </w:r>
      <w:r>
        <w:rPr>
          <w:rFonts w:hint="eastAsia" w:ascii="宋体" w:hAnsi="宋体" w:cs="宋体"/>
          <w:b/>
          <w:bCs/>
          <w:caps/>
          <w:color w:val="000000"/>
        </w:rPr>
        <w:fldChar w:fldCharType="end"/>
      </w:r>
    </w:p>
    <w:p>
      <w:pPr>
        <w:tabs>
          <w:tab w:val="right" w:leader="dot" w:pos="9526"/>
        </w:tabs>
        <w:spacing w:before="120" w:after="120" w:line="480" w:lineRule="auto"/>
        <w:rPr>
          <w:rFonts w:ascii="宋体" w:hAnsi="宋体" w:cs="宋体"/>
          <w:b/>
          <w:bCs/>
          <w:caps/>
          <w:color w:val="000000"/>
        </w:rPr>
      </w:pPr>
      <w:r>
        <w:fldChar w:fldCharType="begin"/>
      </w:r>
      <w:r>
        <w:instrText xml:space="preserve"> HYPERLINK \l "_Toc27288" </w:instrText>
      </w:r>
      <w:r>
        <w:fldChar w:fldCharType="separate"/>
      </w:r>
      <w:r>
        <w:rPr>
          <w:rFonts w:hint="eastAsia" w:ascii="宋体" w:hAnsi="宋体" w:cs="宋体"/>
          <w:b/>
          <w:bCs/>
          <w:caps/>
          <w:color w:val="000000"/>
        </w:rPr>
        <w:t>第二章  竞标人须知</w:t>
      </w:r>
      <w:r>
        <w:rPr>
          <w:rFonts w:hint="eastAsia" w:ascii="宋体" w:hAnsi="宋体" w:cs="宋体"/>
          <w:b/>
          <w:bCs/>
          <w:caps/>
          <w:color w:val="000000"/>
        </w:rPr>
        <w:fldChar w:fldCharType="end"/>
      </w:r>
    </w:p>
    <w:p>
      <w:pPr>
        <w:tabs>
          <w:tab w:val="right" w:leader="dot" w:pos="9526"/>
        </w:tabs>
        <w:spacing w:before="120" w:after="120" w:line="480" w:lineRule="auto"/>
        <w:rPr>
          <w:rFonts w:ascii="宋体" w:hAnsi="宋体" w:cs="宋体"/>
          <w:b/>
          <w:bCs/>
          <w:caps/>
          <w:color w:val="000000"/>
        </w:rPr>
      </w:pPr>
      <w:r>
        <w:fldChar w:fldCharType="begin"/>
      </w:r>
      <w:r>
        <w:instrText xml:space="preserve"> HYPERLINK \l "_Toc32520" </w:instrText>
      </w:r>
      <w:r>
        <w:fldChar w:fldCharType="separate"/>
      </w:r>
      <w:r>
        <w:rPr>
          <w:rFonts w:hint="eastAsia" w:ascii="宋体" w:hAnsi="宋体" w:cs="宋体"/>
          <w:b/>
          <w:bCs/>
          <w:caps/>
          <w:color w:val="000000"/>
        </w:rPr>
        <w:t>第三章  评</w:t>
      </w:r>
      <w:bookmarkStart w:id="0" w:name="_Hlt6416869"/>
      <w:bookmarkStart w:id="1" w:name="_Hlt6416870"/>
      <w:r>
        <w:rPr>
          <w:rFonts w:hint="eastAsia" w:ascii="宋体" w:hAnsi="宋体" w:cs="宋体"/>
          <w:b/>
          <w:bCs/>
          <w:caps/>
          <w:color w:val="000000"/>
        </w:rPr>
        <w:t>审办</w:t>
      </w:r>
      <w:bookmarkEnd w:id="0"/>
      <w:bookmarkEnd w:id="1"/>
      <w:r>
        <w:rPr>
          <w:rFonts w:hint="eastAsia" w:ascii="宋体" w:hAnsi="宋体" w:cs="宋体"/>
          <w:b/>
          <w:bCs/>
          <w:caps/>
          <w:color w:val="000000"/>
        </w:rPr>
        <w:t>法</w:t>
      </w:r>
      <w:r>
        <w:rPr>
          <w:rFonts w:hint="eastAsia" w:ascii="宋体" w:hAnsi="宋体" w:cs="宋体"/>
          <w:b/>
          <w:bCs/>
          <w:caps/>
          <w:color w:val="000000"/>
        </w:rPr>
        <w:fldChar w:fldCharType="end"/>
      </w:r>
    </w:p>
    <w:p>
      <w:pPr>
        <w:tabs>
          <w:tab w:val="right" w:leader="dot" w:pos="9526"/>
        </w:tabs>
        <w:spacing w:before="120" w:after="120" w:line="480" w:lineRule="auto"/>
        <w:rPr>
          <w:rFonts w:ascii="宋体" w:hAnsi="宋体" w:cs="宋体"/>
          <w:b/>
          <w:bCs/>
          <w:caps/>
          <w:color w:val="000000"/>
        </w:rPr>
      </w:pPr>
      <w:r>
        <w:fldChar w:fldCharType="begin"/>
      </w:r>
      <w:r>
        <w:instrText xml:space="preserve"> HYPERLINK \l "_Toc22208" </w:instrText>
      </w:r>
      <w:r>
        <w:fldChar w:fldCharType="separate"/>
      </w:r>
      <w:r>
        <w:rPr>
          <w:rFonts w:hint="eastAsia" w:ascii="宋体" w:hAnsi="宋体" w:cs="宋体"/>
          <w:b/>
          <w:bCs/>
          <w:caps/>
          <w:color w:val="000000"/>
        </w:rPr>
        <w:t>第四章  合同条款及格式</w:t>
      </w:r>
      <w:r>
        <w:rPr>
          <w:rFonts w:hint="eastAsia" w:ascii="宋体" w:hAnsi="宋体" w:cs="宋体"/>
          <w:b/>
          <w:bCs/>
          <w:caps/>
          <w:color w:val="000000"/>
        </w:rPr>
        <w:fldChar w:fldCharType="end"/>
      </w:r>
    </w:p>
    <w:p>
      <w:pPr>
        <w:tabs>
          <w:tab w:val="right" w:leader="dot" w:pos="9526"/>
        </w:tabs>
        <w:spacing w:before="120" w:after="120" w:line="480" w:lineRule="auto"/>
        <w:rPr>
          <w:rFonts w:ascii="宋体" w:hAnsi="宋体" w:cs="宋体"/>
          <w:b/>
          <w:bCs/>
          <w:caps/>
          <w:color w:val="000000"/>
        </w:rPr>
      </w:pPr>
      <w:r>
        <w:fldChar w:fldCharType="begin"/>
      </w:r>
      <w:r>
        <w:instrText xml:space="preserve"> HYPERLINK \l "_Toc13744" </w:instrText>
      </w:r>
      <w:r>
        <w:fldChar w:fldCharType="separate"/>
      </w:r>
      <w:r>
        <w:rPr>
          <w:rFonts w:hint="eastAsia" w:ascii="宋体" w:hAnsi="宋体" w:cs="宋体"/>
          <w:b/>
          <w:bCs/>
          <w:caps/>
          <w:color w:val="000000"/>
        </w:rPr>
        <w:t>第五章  响应文件格式</w:t>
      </w:r>
      <w:r>
        <w:rPr>
          <w:rFonts w:hint="eastAsia" w:ascii="宋体" w:hAnsi="宋体" w:cs="宋体"/>
          <w:b/>
          <w:bCs/>
          <w:caps/>
          <w:color w:val="000000"/>
        </w:rPr>
        <w:fldChar w:fldCharType="end"/>
      </w:r>
    </w:p>
    <w:p>
      <w:pPr>
        <w:tabs>
          <w:tab w:val="right" w:leader="dot" w:pos="9526"/>
        </w:tabs>
        <w:spacing w:before="120" w:after="120" w:line="480" w:lineRule="auto"/>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宋体"/>
          <w:color w:val="000000"/>
        </w:rPr>
        <w:fldChar w:fldCharType="end"/>
      </w:r>
      <w:r>
        <w:rPr>
          <w:rFonts w:hint="eastAsia" w:ascii="宋体" w:hAnsi="宋体" w:cs="宋体"/>
          <w:caps/>
          <w:color w:val="000000"/>
        </w:rPr>
        <w:t xml:space="preserve">                           </w:t>
      </w:r>
    </w:p>
    <w:p>
      <w:pPr>
        <w:keepNext/>
        <w:keepLines/>
        <w:spacing w:before="240" w:after="240" w:line="400" w:lineRule="exact"/>
        <w:jc w:val="center"/>
        <w:outlineLvl w:val="0"/>
        <w:rPr>
          <w:rFonts w:ascii="宋体" w:hAnsi="宋体" w:cs="宋体"/>
          <w:b/>
          <w:color w:val="000000"/>
          <w:kern w:val="44"/>
          <w:sz w:val="32"/>
          <w:szCs w:val="32"/>
        </w:rPr>
      </w:pPr>
      <w:bookmarkStart w:id="2" w:name="_Toc12350"/>
      <w:r>
        <w:rPr>
          <w:rFonts w:hint="eastAsia" w:ascii="宋体" w:hAnsi="宋体" w:cs="宋体"/>
          <w:b/>
          <w:color w:val="000000"/>
          <w:kern w:val="44"/>
          <w:sz w:val="32"/>
          <w:szCs w:val="32"/>
        </w:rPr>
        <w:t>第一章  询比公告</w:t>
      </w:r>
      <w:bookmarkEnd w:id="2"/>
    </w:p>
    <w:p>
      <w:pPr>
        <w:widowControl/>
        <w:adjustRightInd w:val="0"/>
        <w:snapToGrid w:val="0"/>
        <w:spacing w:line="360" w:lineRule="auto"/>
        <w:ind w:firstLine="480" w:firstLineChars="200"/>
        <w:jc w:val="both"/>
        <w:rPr>
          <w:rFonts w:ascii="宋体" w:hAnsi="宋体" w:cs="宋体"/>
          <w:color w:val="000000"/>
          <w:kern w:val="0"/>
        </w:rPr>
      </w:pPr>
      <w:bookmarkStart w:id="3" w:name="_Toc90105261"/>
      <w:bookmarkStart w:id="4" w:name="_Toc90105636"/>
      <w:bookmarkStart w:id="5" w:name="_Toc89848282"/>
      <w:bookmarkStart w:id="6" w:name="_Toc90106003"/>
      <w:bookmarkStart w:id="7" w:name="_Toc90106641"/>
      <w:bookmarkStart w:id="8" w:name="_Toc90105072"/>
      <w:bookmarkStart w:id="9" w:name="_Toc90104554"/>
      <w:bookmarkStart w:id="10" w:name="_Toc90106822"/>
      <w:bookmarkStart w:id="11" w:name="_Toc90106184"/>
      <w:bookmarkStart w:id="12" w:name="_Toc90105822"/>
      <w:bookmarkStart w:id="13" w:name="_Toc90105449"/>
      <w:bookmarkStart w:id="14" w:name="_Toc92015764"/>
      <w:r>
        <w:rPr>
          <w:rFonts w:hint="eastAsia" w:ascii="宋体" w:hAnsi="宋体" w:cs="宋体"/>
          <w:color w:val="000000"/>
          <w:kern w:val="0"/>
        </w:rPr>
        <w:t>本采购项目“</w:t>
      </w:r>
      <w:r>
        <w:rPr>
          <w:rFonts w:hint="eastAsia" w:ascii="宋体" w:hAnsi="宋体" w:cs="宋体"/>
          <w:bCs/>
          <w:color w:val="000000"/>
        </w:rPr>
        <w:t>驿达公司服务区开凿辐射井、机井工程</w:t>
      </w:r>
      <w:r>
        <w:rPr>
          <w:rFonts w:hint="eastAsia" w:ascii="宋体" w:hAnsi="宋体" w:cs="宋体"/>
          <w:color w:val="000000"/>
          <w:kern w:val="0"/>
        </w:rPr>
        <w:t>”已由安徽省驿达高速公路服务区经营管理有限公司批准实施,采购人为安徽省驿达高速公路服务区经营管理有限公司。现对此项目进行公开询比采购，欢迎符合条件的竞标人参加。</w:t>
      </w:r>
    </w:p>
    <w:p>
      <w:pPr>
        <w:widowControl/>
        <w:adjustRightInd w:val="0"/>
        <w:snapToGrid w:val="0"/>
        <w:spacing w:line="360" w:lineRule="auto"/>
        <w:ind w:firstLine="482" w:firstLineChars="200"/>
        <w:rPr>
          <w:rFonts w:ascii="宋体" w:hAnsi="宋体" w:cs="宋体"/>
          <w:b/>
          <w:bCs/>
          <w:color w:val="000000"/>
        </w:rPr>
      </w:pPr>
      <w:r>
        <w:rPr>
          <w:rFonts w:hint="eastAsia" w:ascii="宋体" w:hAnsi="宋体" w:cs="宋体"/>
          <w:b/>
          <w:bCs/>
          <w:color w:val="000000"/>
        </w:rPr>
        <w:t>一、项目概况</w:t>
      </w:r>
    </w:p>
    <w:p>
      <w:pPr>
        <w:widowControl/>
        <w:adjustRightInd w:val="0"/>
        <w:snapToGrid w:val="0"/>
        <w:spacing w:line="360" w:lineRule="auto"/>
        <w:ind w:firstLine="480" w:firstLineChars="200"/>
        <w:jc w:val="both"/>
        <w:rPr>
          <w:rFonts w:ascii="宋体" w:hAnsi="宋体" w:cs="宋体"/>
          <w:color w:val="000000"/>
          <w:kern w:val="0"/>
        </w:rPr>
      </w:pPr>
      <w:r>
        <w:rPr>
          <w:rFonts w:hint="eastAsia" w:ascii="宋体" w:hAnsi="宋体" w:cs="宋体"/>
          <w:color w:val="000000"/>
          <w:kern w:val="0"/>
        </w:rPr>
        <w:t>1、项目名称：</w:t>
      </w:r>
      <w:r>
        <w:rPr>
          <w:rFonts w:hint="eastAsia" w:ascii="宋体" w:hAnsi="宋体" w:cs="宋体"/>
          <w:bCs/>
          <w:color w:val="000000"/>
        </w:rPr>
        <w:t>驿达公司服务区开凿辐射井、机井工程</w:t>
      </w:r>
    </w:p>
    <w:p>
      <w:pPr>
        <w:widowControl/>
        <w:adjustRightInd w:val="0"/>
        <w:snapToGrid w:val="0"/>
        <w:spacing w:line="360" w:lineRule="auto"/>
        <w:ind w:firstLine="480" w:firstLineChars="200"/>
        <w:jc w:val="both"/>
        <w:rPr>
          <w:rFonts w:ascii="宋体" w:hAnsi="宋体" w:cs="宋体"/>
          <w:color w:val="000000"/>
          <w:kern w:val="0"/>
        </w:rPr>
      </w:pPr>
      <w:r>
        <w:rPr>
          <w:rFonts w:hint="eastAsia" w:ascii="宋体" w:hAnsi="宋体" w:cs="宋体"/>
          <w:color w:val="000000"/>
          <w:kern w:val="0"/>
        </w:rPr>
        <w:t>2、项目地点：齐云山、香隅、谯城、颖上、长岭关、金沙、徐集、皇甫山8对服务区</w:t>
      </w:r>
    </w:p>
    <w:p>
      <w:pPr>
        <w:widowControl/>
        <w:adjustRightInd w:val="0"/>
        <w:snapToGrid w:val="0"/>
        <w:spacing w:line="360" w:lineRule="auto"/>
        <w:ind w:firstLine="480" w:firstLineChars="200"/>
        <w:jc w:val="both"/>
        <w:rPr>
          <w:rFonts w:ascii="宋体" w:hAnsi="宋体" w:cs="宋体"/>
          <w:color w:val="000000"/>
          <w:kern w:val="0"/>
        </w:rPr>
      </w:pPr>
      <w:r>
        <w:rPr>
          <w:rFonts w:hint="eastAsia" w:ascii="宋体" w:hAnsi="宋体" w:cs="宋体"/>
          <w:color w:val="000000"/>
          <w:kern w:val="0"/>
        </w:rPr>
        <w:t>3、资金来源：业主自筹</w:t>
      </w:r>
    </w:p>
    <w:p>
      <w:pPr>
        <w:widowControl/>
        <w:adjustRightInd w:val="0"/>
        <w:snapToGrid w:val="0"/>
        <w:spacing w:line="360" w:lineRule="auto"/>
        <w:ind w:firstLine="480" w:firstLineChars="200"/>
        <w:jc w:val="both"/>
        <w:rPr>
          <w:rFonts w:ascii="宋体" w:hAnsi="宋体" w:cs="宋体"/>
          <w:color w:val="000000"/>
          <w:kern w:val="0"/>
        </w:rPr>
      </w:pPr>
      <w:r>
        <w:rPr>
          <w:rFonts w:hint="eastAsia" w:ascii="宋体" w:hAnsi="宋体" w:cs="宋体"/>
          <w:color w:val="000000"/>
          <w:kern w:val="0"/>
        </w:rPr>
        <w:t>4、项目概况：齐云山、香隅、谯城、颖上、长岭关等8对服务区严重缺水，服务区目前用水量无法满足正常生活用水，为解决服务区用水难问题，现对以上服务区经行服务区开凿辐射井、机井管道及水箱改造工程。</w:t>
      </w:r>
    </w:p>
    <w:p>
      <w:pPr>
        <w:widowControl/>
        <w:adjustRightInd w:val="0"/>
        <w:snapToGrid w:val="0"/>
        <w:spacing w:line="360" w:lineRule="auto"/>
        <w:ind w:firstLine="480" w:firstLineChars="200"/>
        <w:rPr>
          <w:rFonts w:ascii="宋体" w:hAnsi="宋体" w:cs="宋体"/>
          <w:color w:val="000000"/>
          <w:kern w:val="0"/>
        </w:rPr>
      </w:pPr>
      <w:r>
        <w:rPr>
          <w:rFonts w:hint="eastAsia" w:ascii="宋体" w:hAnsi="宋体" w:cs="宋体"/>
          <w:color w:val="000000"/>
          <w:kern w:val="0"/>
        </w:rPr>
        <w:t>5、项目概算:192万元。</w:t>
      </w:r>
    </w:p>
    <w:p>
      <w:pPr>
        <w:widowControl/>
        <w:adjustRightInd w:val="0"/>
        <w:snapToGrid w:val="0"/>
        <w:spacing w:line="360" w:lineRule="auto"/>
        <w:ind w:firstLine="480" w:firstLineChars="200"/>
        <w:rPr>
          <w:rFonts w:ascii="宋体" w:hAnsi="宋体" w:cs="宋体"/>
          <w:color w:val="000000"/>
          <w:kern w:val="0"/>
        </w:rPr>
      </w:pPr>
      <w:r>
        <w:rPr>
          <w:rFonts w:hint="eastAsia" w:ascii="宋体" w:hAnsi="宋体" w:cs="宋体"/>
          <w:color w:val="000000"/>
          <w:kern w:val="0"/>
        </w:rPr>
        <w:t>6、采购类别:工程类</w:t>
      </w:r>
    </w:p>
    <w:p>
      <w:pPr>
        <w:widowControl/>
        <w:adjustRightInd w:val="0"/>
        <w:snapToGrid w:val="0"/>
        <w:spacing w:line="360" w:lineRule="auto"/>
        <w:ind w:firstLine="480" w:firstLineChars="200"/>
        <w:rPr>
          <w:rFonts w:ascii="宋体" w:hAnsi="宋体" w:cs="宋体"/>
          <w:color w:val="000000"/>
          <w:kern w:val="0"/>
        </w:rPr>
      </w:pPr>
      <w:r>
        <w:rPr>
          <w:rFonts w:hint="eastAsia" w:ascii="宋体" w:hAnsi="宋体" w:cs="宋体"/>
          <w:color w:val="000000"/>
          <w:kern w:val="0"/>
        </w:rPr>
        <w:t>7、标段划分：本项目共1个标段。</w:t>
      </w:r>
    </w:p>
    <w:p>
      <w:pPr>
        <w:spacing w:line="360" w:lineRule="auto"/>
        <w:ind w:firstLine="480" w:firstLineChars="200"/>
        <w:rPr>
          <w:rFonts w:ascii="宋体" w:hAnsi="宋体" w:cs="宋体"/>
          <w:color w:val="000000"/>
          <w:kern w:val="0"/>
        </w:rPr>
      </w:pPr>
      <w:r>
        <w:rPr>
          <w:rFonts w:hint="eastAsia" w:ascii="宋体" w:hAnsi="宋体" w:cs="宋体"/>
          <w:color w:val="000000"/>
          <w:kern w:val="0"/>
        </w:rPr>
        <w:t>8、工期：45天。</w:t>
      </w:r>
    </w:p>
    <w:p>
      <w:pPr>
        <w:tabs>
          <w:tab w:val="left" w:pos="2300"/>
          <w:tab w:val="left" w:pos="5660"/>
        </w:tabs>
        <w:autoSpaceDE w:val="0"/>
        <w:autoSpaceDN w:val="0"/>
        <w:adjustRightInd w:val="0"/>
        <w:spacing w:line="360" w:lineRule="auto"/>
        <w:ind w:firstLine="480"/>
        <w:rPr>
          <w:rFonts w:ascii="宋体" w:hAnsi="宋体" w:cs="宋体"/>
          <w:b/>
          <w:bCs/>
          <w:color w:val="000000"/>
          <w:highlight w:val="green"/>
        </w:rPr>
      </w:pPr>
      <w:r>
        <w:rPr>
          <w:rFonts w:hint="eastAsia" w:ascii="宋体" w:hAnsi="宋体" w:cs="宋体"/>
          <w:b/>
          <w:bCs/>
          <w:color w:val="000000"/>
          <w:highlight w:val="green"/>
        </w:rPr>
        <w:t>二、资格要求</w:t>
      </w:r>
    </w:p>
    <w:p>
      <w:pPr>
        <w:widowControl/>
        <w:adjustRightInd w:val="0"/>
        <w:snapToGrid w:val="0"/>
        <w:spacing w:line="360" w:lineRule="auto"/>
        <w:ind w:firstLine="480" w:firstLineChars="200"/>
        <w:jc w:val="both"/>
        <w:rPr>
          <w:rFonts w:ascii="宋体" w:hAnsi="宋体" w:cs="宋体"/>
          <w:color w:val="000000"/>
          <w:kern w:val="0"/>
          <w:highlight w:val="green"/>
        </w:rPr>
      </w:pPr>
      <w:r>
        <w:rPr>
          <w:rFonts w:hint="eastAsia" w:ascii="宋体" w:hAnsi="宋体" w:cs="宋体"/>
          <w:color w:val="000000"/>
          <w:kern w:val="0"/>
          <w:highlight w:val="green"/>
        </w:rPr>
        <w:t>1．资质要求：独立法人，具有有效的营业执照。具备水利水电工程施工总承包贰级及以上资质或水利部门颁发的乙级（新证三级）以上（含乙级、三级）水井凿井资格证，具有有效期内的企业安全生产许可证。</w:t>
      </w:r>
    </w:p>
    <w:p>
      <w:pPr>
        <w:tabs>
          <w:tab w:val="left" w:pos="2300"/>
          <w:tab w:val="left" w:pos="5660"/>
        </w:tabs>
        <w:autoSpaceDE w:val="0"/>
        <w:autoSpaceDN w:val="0"/>
        <w:adjustRightInd w:val="0"/>
        <w:spacing w:line="360" w:lineRule="auto"/>
        <w:ind w:firstLine="360" w:firstLineChars="150"/>
        <w:jc w:val="both"/>
        <w:rPr>
          <w:rFonts w:ascii="宋体" w:hAnsi="宋体" w:cs="宋体"/>
          <w:color w:val="000000"/>
          <w:highlight w:val="green"/>
        </w:rPr>
      </w:pPr>
      <w:r>
        <w:rPr>
          <w:rFonts w:hint="eastAsia" w:ascii="宋体" w:hAnsi="宋体" w:cs="宋体"/>
          <w:color w:val="000000"/>
          <w:highlight w:val="green"/>
        </w:rPr>
        <w:t>2.业绩要求：近三年（2016年1月1日至今）独立完成过一个金额不少于45万元的</w:t>
      </w:r>
      <w:r>
        <w:rPr>
          <w:rFonts w:hint="eastAsia" w:ascii="宋体" w:hAnsi="宋体" w:cs="宋体"/>
          <w:color w:val="000000"/>
          <w:kern w:val="0"/>
          <w:highlight w:val="green"/>
        </w:rPr>
        <w:t>辐射井</w:t>
      </w:r>
      <w:r>
        <w:rPr>
          <w:rFonts w:hint="eastAsia" w:ascii="宋体" w:hAnsi="宋体" w:cs="宋体"/>
          <w:color w:val="000000"/>
          <w:highlight w:val="green"/>
        </w:rPr>
        <w:t>或机井施工业绩(提供业绩的合同协议书复印件，时间以合同协议书的签订时间为准)。</w:t>
      </w:r>
    </w:p>
    <w:p>
      <w:pPr>
        <w:tabs>
          <w:tab w:val="left" w:pos="2300"/>
          <w:tab w:val="left" w:pos="5660"/>
        </w:tabs>
        <w:autoSpaceDE w:val="0"/>
        <w:autoSpaceDN w:val="0"/>
        <w:adjustRightInd w:val="0"/>
        <w:spacing w:line="360" w:lineRule="auto"/>
        <w:ind w:firstLine="360" w:firstLineChars="150"/>
        <w:jc w:val="both"/>
        <w:rPr>
          <w:rFonts w:ascii="宋体" w:hAnsi="宋体" w:cs="宋体"/>
          <w:color w:val="000000"/>
          <w:highlight w:val="green"/>
        </w:rPr>
      </w:pPr>
      <w:r>
        <w:rPr>
          <w:rFonts w:hint="eastAsia" w:ascii="宋体" w:hAnsi="宋体" w:cs="宋体"/>
          <w:color w:val="000000"/>
          <w:highlight w:val="green"/>
        </w:rPr>
        <w:t>3.项目经理最低要求：具有二级及以上注册建造师资格，担任过一个金额不少于45万元的</w:t>
      </w:r>
      <w:r>
        <w:rPr>
          <w:rFonts w:hint="eastAsia" w:ascii="宋体" w:hAnsi="宋体" w:cs="宋体"/>
          <w:color w:val="000000"/>
          <w:kern w:val="0"/>
          <w:highlight w:val="green"/>
        </w:rPr>
        <w:t>辐射井</w:t>
      </w:r>
      <w:r>
        <w:rPr>
          <w:rFonts w:hint="eastAsia" w:ascii="宋体" w:hAnsi="宋体" w:cs="宋体"/>
          <w:color w:val="000000"/>
          <w:highlight w:val="green"/>
        </w:rPr>
        <w:t>或机井施工项目的项目经理，具有</w:t>
      </w:r>
      <w:r>
        <w:rPr>
          <w:rFonts w:hint="eastAsia" w:ascii="宋体" w:hAnsi="宋体" w:cs="宋体"/>
          <w:color w:val="000000"/>
          <w:kern w:val="0"/>
          <w:highlight w:val="green"/>
        </w:rPr>
        <w:t>有效期内的</w:t>
      </w:r>
      <w:r>
        <w:rPr>
          <w:rFonts w:hint="eastAsia" w:ascii="宋体" w:hAnsi="宋体" w:cs="宋体"/>
          <w:color w:val="000000"/>
          <w:highlight w:val="green"/>
        </w:rPr>
        <w:t>安全生产考核合格证书 B 证。(提供业绩的合同协议书复印件，时间以合同协议书的签订时间为准)。</w:t>
      </w:r>
    </w:p>
    <w:p>
      <w:pPr>
        <w:tabs>
          <w:tab w:val="left" w:pos="2300"/>
          <w:tab w:val="left" w:pos="5660"/>
        </w:tabs>
        <w:autoSpaceDE w:val="0"/>
        <w:autoSpaceDN w:val="0"/>
        <w:adjustRightInd w:val="0"/>
        <w:spacing w:line="360" w:lineRule="auto"/>
        <w:ind w:firstLine="480"/>
        <w:rPr>
          <w:rFonts w:ascii="宋体" w:hAnsi="宋体" w:cs="宋体"/>
          <w:color w:val="000000"/>
          <w:highlight w:val="green"/>
        </w:rPr>
      </w:pPr>
      <w:r>
        <w:rPr>
          <w:rFonts w:hint="eastAsia" w:ascii="宋体" w:hAnsi="宋体" w:cs="宋体"/>
          <w:color w:val="000000"/>
          <w:highlight w:val="green"/>
        </w:rPr>
        <w:t>4.信誉要求:没有在“信用中国”网站(http://www.creditchina.gov.cn)中被列入失信被执行人名单。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5.单位负责人为同一人或者存在控股、管理关系的不同单位,不得参加同一标包或者未划分标包的同一采购项目投标。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6.本次采购不接受联合体投标。</w:t>
      </w:r>
    </w:p>
    <w:p>
      <w:pPr>
        <w:tabs>
          <w:tab w:val="left" w:pos="2300"/>
          <w:tab w:val="left" w:pos="5660"/>
        </w:tabs>
        <w:autoSpaceDE w:val="0"/>
        <w:autoSpaceDN w:val="0"/>
        <w:adjustRightInd w:val="0"/>
        <w:spacing w:line="360" w:lineRule="auto"/>
        <w:ind w:firstLine="480"/>
        <w:rPr>
          <w:rFonts w:ascii="宋体" w:hAnsi="宋体" w:cs="宋体"/>
          <w:b/>
          <w:bCs/>
          <w:color w:val="000000"/>
        </w:rPr>
      </w:pPr>
      <w:r>
        <w:rPr>
          <w:rFonts w:hint="eastAsia" w:ascii="宋体" w:hAnsi="宋体" w:cs="宋体"/>
          <w:b/>
          <w:bCs/>
          <w:color w:val="000000"/>
        </w:rPr>
        <w:t>三、采购文件获取时间及方式</w:t>
      </w:r>
    </w:p>
    <w:p>
      <w:pPr>
        <w:spacing w:line="360" w:lineRule="auto"/>
        <w:ind w:firstLine="480" w:firstLineChars="200"/>
        <w:rPr>
          <w:rFonts w:ascii="宋体" w:hAnsi="宋体" w:cs="宋体"/>
          <w:color w:val="000000"/>
        </w:rPr>
      </w:pPr>
      <w:r>
        <w:rPr>
          <w:rFonts w:hint="eastAsia" w:ascii="宋体" w:hAnsi="宋体" w:cs="宋体"/>
          <w:color w:val="000000"/>
        </w:rPr>
        <w:t>凡有意向参加本项目的竞标人，可在安徽省驿达高速公路服务区经营管理有限公司网站自行下载询比文件。</w:t>
      </w:r>
    </w:p>
    <w:p>
      <w:pPr>
        <w:tabs>
          <w:tab w:val="left" w:pos="2300"/>
          <w:tab w:val="left" w:pos="5660"/>
        </w:tabs>
        <w:autoSpaceDE w:val="0"/>
        <w:autoSpaceDN w:val="0"/>
        <w:adjustRightInd w:val="0"/>
        <w:spacing w:line="360" w:lineRule="auto"/>
        <w:ind w:firstLine="480"/>
        <w:rPr>
          <w:rFonts w:ascii="宋体" w:hAnsi="宋体" w:cs="宋体"/>
          <w:b/>
          <w:bCs/>
          <w:color w:val="000000"/>
        </w:rPr>
      </w:pPr>
      <w:r>
        <w:rPr>
          <w:rFonts w:hint="eastAsia" w:ascii="宋体" w:hAnsi="宋体" w:cs="宋体"/>
          <w:b/>
          <w:bCs/>
          <w:color w:val="000000"/>
        </w:rPr>
        <w:t>四、开标时间及地点</w:t>
      </w:r>
    </w:p>
    <w:p>
      <w:pPr>
        <w:tabs>
          <w:tab w:val="left" w:pos="2300"/>
          <w:tab w:val="left" w:pos="5660"/>
        </w:tabs>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1、开标时间：2019年11月18日下午13:30。</w:t>
      </w:r>
    </w:p>
    <w:p>
      <w:pPr>
        <w:tabs>
          <w:tab w:val="left" w:pos="2300"/>
          <w:tab w:val="left" w:pos="5660"/>
        </w:tabs>
        <w:autoSpaceDE w:val="0"/>
        <w:autoSpaceDN w:val="0"/>
        <w:adjustRightInd w:val="0"/>
        <w:spacing w:line="360" w:lineRule="auto"/>
        <w:ind w:firstLine="480"/>
        <w:rPr>
          <w:rFonts w:ascii="宋体" w:hAnsi="宋体" w:cs="宋体"/>
          <w:color w:val="000000"/>
          <w:kern w:val="0"/>
        </w:rPr>
      </w:pPr>
      <w:r>
        <w:rPr>
          <w:rFonts w:hint="eastAsia" w:ascii="宋体" w:hAnsi="宋体" w:cs="宋体"/>
          <w:color w:val="000000"/>
        </w:rPr>
        <w:t>2、开标地点：</w:t>
      </w:r>
      <w:r>
        <w:rPr>
          <w:rFonts w:hint="eastAsia" w:ascii="宋体" w:hAnsi="宋体" w:cs="宋体"/>
          <w:color w:val="000000"/>
          <w:kern w:val="0"/>
        </w:rPr>
        <w:t>安徽省驿达高速公路服务区经营管理有限公司一楼会议室。</w:t>
      </w:r>
    </w:p>
    <w:p>
      <w:pPr>
        <w:tabs>
          <w:tab w:val="left" w:pos="2300"/>
          <w:tab w:val="left" w:pos="5660"/>
        </w:tabs>
        <w:autoSpaceDE w:val="0"/>
        <w:autoSpaceDN w:val="0"/>
        <w:adjustRightInd w:val="0"/>
        <w:spacing w:line="360" w:lineRule="auto"/>
        <w:ind w:firstLine="480"/>
        <w:rPr>
          <w:rFonts w:ascii="宋体" w:hAnsi="宋体" w:cs="宋体"/>
          <w:b/>
          <w:bCs/>
          <w:color w:val="000000"/>
        </w:rPr>
      </w:pPr>
      <w:r>
        <w:rPr>
          <w:rFonts w:hint="eastAsia" w:ascii="宋体" w:hAnsi="宋体" w:cs="宋体"/>
          <w:b/>
          <w:bCs/>
          <w:color w:val="000000"/>
        </w:rPr>
        <w:t>五、联系方式</w:t>
      </w:r>
    </w:p>
    <w:p>
      <w:pPr>
        <w:widowControl/>
        <w:adjustRightInd w:val="0"/>
        <w:snapToGrid w:val="0"/>
        <w:spacing w:line="360" w:lineRule="auto"/>
        <w:ind w:firstLine="360" w:firstLineChars="150"/>
        <w:rPr>
          <w:rFonts w:ascii="宋体" w:hAnsi="宋体" w:cs="宋体"/>
          <w:color w:val="000000"/>
          <w:kern w:val="0"/>
        </w:rPr>
      </w:pPr>
      <w:r>
        <w:rPr>
          <w:rFonts w:hint="eastAsia" w:ascii="宋体" w:hAnsi="宋体" w:cs="宋体"/>
          <w:color w:val="000000"/>
          <w:kern w:val="0"/>
        </w:rPr>
        <w:t>采购人：安徽省驿达高速公路服务区经营管理有限公司</w:t>
      </w:r>
    </w:p>
    <w:p>
      <w:pPr>
        <w:widowControl/>
        <w:adjustRightInd w:val="0"/>
        <w:snapToGrid w:val="0"/>
        <w:spacing w:line="360" w:lineRule="auto"/>
        <w:ind w:firstLine="360" w:firstLineChars="150"/>
        <w:rPr>
          <w:rFonts w:ascii="宋体" w:hAnsi="宋体" w:cs="宋体"/>
          <w:color w:val="000000"/>
          <w:kern w:val="0"/>
        </w:rPr>
      </w:pPr>
      <w:r>
        <w:rPr>
          <w:rFonts w:hint="eastAsia" w:ascii="宋体" w:hAnsi="宋体" w:cs="宋体"/>
          <w:color w:val="000000"/>
          <w:kern w:val="0"/>
        </w:rPr>
        <w:t xml:space="preserve">地址：合肥市望江西路520号皖通科技园10号楼 </w:t>
      </w:r>
    </w:p>
    <w:p>
      <w:pPr>
        <w:widowControl/>
        <w:adjustRightInd w:val="0"/>
        <w:snapToGrid w:val="0"/>
        <w:spacing w:line="360" w:lineRule="auto"/>
        <w:ind w:firstLine="360" w:firstLineChars="150"/>
        <w:rPr>
          <w:rFonts w:ascii="宋体" w:hAnsi="宋体" w:cs="宋体"/>
          <w:color w:val="000000"/>
          <w:kern w:val="0"/>
        </w:rPr>
      </w:pPr>
      <w:r>
        <w:rPr>
          <w:rFonts w:hint="eastAsia" w:ascii="宋体" w:hAnsi="宋体" w:cs="宋体"/>
          <w:color w:val="000000"/>
          <w:kern w:val="0"/>
        </w:rPr>
        <w:t xml:space="preserve">联系人：金工 徐工  </w:t>
      </w:r>
    </w:p>
    <w:p>
      <w:pPr>
        <w:widowControl/>
        <w:adjustRightInd w:val="0"/>
        <w:snapToGrid w:val="0"/>
        <w:spacing w:line="360" w:lineRule="auto"/>
        <w:ind w:firstLine="360" w:firstLineChars="150"/>
        <w:rPr>
          <w:rFonts w:ascii="宋体" w:hAnsi="宋体" w:cs="宋体"/>
          <w:color w:val="000000"/>
          <w:kern w:val="0"/>
        </w:rPr>
      </w:pPr>
      <w:r>
        <w:rPr>
          <w:rFonts w:hint="eastAsia" w:ascii="宋体" w:hAnsi="宋体" w:cs="宋体"/>
          <w:color w:val="000000"/>
          <w:kern w:val="0"/>
        </w:rPr>
        <w:t>电话：0551-63738552  0551-65333776</w:t>
      </w:r>
    </w:p>
    <w:p>
      <w:pPr>
        <w:tabs>
          <w:tab w:val="left" w:pos="2300"/>
          <w:tab w:val="left" w:pos="5660"/>
        </w:tabs>
        <w:autoSpaceDE w:val="0"/>
        <w:autoSpaceDN w:val="0"/>
        <w:adjustRightInd w:val="0"/>
        <w:spacing w:line="360" w:lineRule="auto"/>
        <w:ind w:firstLine="480"/>
        <w:rPr>
          <w:rFonts w:ascii="宋体" w:hAnsi="宋体" w:cs="宋体"/>
          <w:b/>
          <w:bCs/>
          <w:color w:val="000000"/>
        </w:rPr>
      </w:pPr>
      <w:r>
        <w:rPr>
          <w:rFonts w:hint="eastAsia" w:ascii="宋体" w:hAnsi="宋体" w:cs="宋体"/>
          <w:b/>
          <w:bCs/>
          <w:color w:val="000000"/>
        </w:rPr>
        <w:t>六、发布公告的媒介</w:t>
      </w:r>
    </w:p>
    <w:p>
      <w:pPr>
        <w:tabs>
          <w:tab w:val="left" w:pos="2300"/>
          <w:tab w:val="left" w:pos="5660"/>
        </w:tabs>
        <w:autoSpaceDE w:val="0"/>
        <w:autoSpaceDN w:val="0"/>
        <w:adjustRightInd w:val="0"/>
        <w:spacing w:line="360" w:lineRule="auto"/>
        <w:ind w:firstLine="480"/>
        <w:rPr>
          <w:rFonts w:ascii="宋体" w:hAnsi="宋体" w:cs="宋体"/>
          <w:color w:val="000000"/>
        </w:rPr>
      </w:pPr>
      <w:r>
        <w:rPr>
          <w:rFonts w:hint="eastAsia" w:ascii="宋体" w:hAnsi="宋体" w:cs="宋体"/>
          <w:color w:val="000000"/>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rPr>
          <w:rFonts w:ascii="宋体" w:hAnsi="宋体" w:cs="宋体"/>
          <w:b/>
          <w:bCs/>
          <w:color w:val="000000"/>
        </w:rPr>
      </w:pPr>
      <w:r>
        <w:rPr>
          <w:rFonts w:hint="eastAsia" w:ascii="宋体" w:hAnsi="宋体" w:cs="宋体"/>
          <w:b/>
          <w:bCs/>
          <w:color w:val="000000"/>
        </w:rPr>
        <w:t>七、其他事项说明</w:t>
      </w:r>
    </w:p>
    <w:p>
      <w:pPr>
        <w:widowControl/>
        <w:adjustRightInd w:val="0"/>
        <w:snapToGrid w:val="0"/>
        <w:spacing w:line="360" w:lineRule="auto"/>
        <w:ind w:firstLine="480" w:firstLineChars="200"/>
        <w:rPr>
          <w:rFonts w:ascii="宋体" w:hAnsi="宋体" w:cs="宋体"/>
          <w:color w:val="000000"/>
          <w:kern w:val="0"/>
        </w:rPr>
      </w:pPr>
      <w:r>
        <w:rPr>
          <w:rFonts w:hint="eastAsia" w:ascii="宋体" w:hAnsi="宋体" w:cs="宋体"/>
          <w:color w:val="000000"/>
          <w:kern w:val="0"/>
        </w:rPr>
        <w:t>1、采购人不组织现场考察与标前会议，竞标人可根据需要自行组织进行现场考察，现场考察期间的交通、食宿等由竞标人自行安排，费用自理。</w:t>
      </w:r>
    </w:p>
    <w:p>
      <w:pPr>
        <w:tabs>
          <w:tab w:val="left" w:pos="2300"/>
          <w:tab w:val="left" w:pos="5660"/>
        </w:tabs>
        <w:autoSpaceDE w:val="0"/>
        <w:autoSpaceDN w:val="0"/>
        <w:adjustRightInd w:val="0"/>
        <w:spacing w:line="360" w:lineRule="auto"/>
        <w:ind w:firstLine="480"/>
        <w:rPr>
          <w:rFonts w:ascii="宋体" w:hAnsi="宋体" w:cs="宋体"/>
          <w:color w:val="000000"/>
          <w:kern w:val="0"/>
        </w:rPr>
      </w:pPr>
      <w:r>
        <w:rPr>
          <w:rFonts w:hint="eastAsia" w:ascii="宋体" w:hAnsi="宋体" w:cs="宋体"/>
          <w:color w:val="000000"/>
          <w:kern w:val="0"/>
        </w:rPr>
        <w:t>2、响应文件递交的截止时间（投标截止时间）为</w:t>
      </w:r>
      <w:r>
        <w:rPr>
          <w:rFonts w:hint="eastAsia" w:ascii="宋体" w:hAnsi="宋体" w:cs="宋体"/>
          <w:color w:val="000000"/>
        </w:rPr>
        <w:t>2019年11月18日下午13:30</w:t>
      </w:r>
      <w:r>
        <w:rPr>
          <w:rFonts w:hint="eastAsia" w:ascii="宋体" w:hAnsi="宋体" w:cs="宋体"/>
          <w:color w:val="000000"/>
          <w:kern w:val="0"/>
        </w:rPr>
        <w:t>，递交地点为安徽省驿达高速公路服务区经营管理有限公司一楼会议室。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widowControl/>
        <w:adjustRightInd w:val="0"/>
        <w:snapToGrid w:val="0"/>
        <w:spacing w:line="360" w:lineRule="auto"/>
        <w:ind w:firstLine="480" w:firstLineChars="200"/>
        <w:rPr>
          <w:rFonts w:ascii="宋体" w:hAnsi="宋体" w:cs="宋体"/>
          <w:color w:val="000000"/>
          <w:kern w:val="0"/>
        </w:rPr>
      </w:pPr>
    </w:p>
    <w:p>
      <w:pPr>
        <w:widowControl/>
        <w:adjustRightInd w:val="0"/>
        <w:snapToGrid w:val="0"/>
        <w:spacing w:line="360" w:lineRule="auto"/>
        <w:ind w:firstLine="480" w:firstLineChars="200"/>
        <w:jc w:val="right"/>
        <w:rPr>
          <w:rFonts w:ascii="宋体" w:hAnsi="宋体" w:cs="宋体"/>
          <w:color w:val="000000"/>
          <w:kern w:val="0"/>
        </w:rPr>
      </w:pPr>
      <w:r>
        <w:rPr>
          <w:rFonts w:hint="eastAsia" w:ascii="宋体" w:hAnsi="宋体" w:cs="宋体"/>
          <w:color w:val="000000"/>
          <w:kern w:val="0"/>
        </w:rPr>
        <w:t>2019年11月12日</w:t>
      </w:r>
    </w:p>
    <w:p>
      <w:pPr>
        <w:keepNext/>
        <w:keepLines/>
        <w:spacing w:before="240" w:after="240" w:line="600" w:lineRule="exact"/>
        <w:ind w:firstLine="1200" w:firstLineChars="500"/>
        <w:jc w:val="center"/>
        <w:outlineLvl w:val="0"/>
        <w:rPr>
          <w:rFonts w:ascii="宋体" w:hAnsi="宋体" w:cs="宋体"/>
          <w:color w:val="000000"/>
        </w:rPr>
      </w:pPr>
      <w:r>
        <w:rPr>
          <w:rFonts w:hint="eastAsia" w:ascii="宋体" w:hAnsi="宋体" w:cs="宋体"/>
          <w:color w:val="000000"/>
          <w:kern w:val="0"/>
        </w:rPr>
        <w:br w:type="page"/>
      </w:r>
      <w:bookmarkEnd w:id="3"/>
      <w:bookmarkEnd w:id="4"/>
      <w:bookmarkEnd w:id="5"/>
      <w:bookmarkEnd w:id="6"/>
      <w:bookmarkEnd w:id="7"/>
      <w:bookmarkEnd w:id="8"/>
      <w:bookmarkEnd w:id="9"/>
      <w:bookmarkEnd w:id="10"/>
      <w:bookmarkEnd w:id="11"/>
      <w:bookmarkEnd w:id="12"/>
      <w:bookmarkEnd w:id="13"/>
      <w:bookmarkEnd w:id="14"/>
      <w:bookmarkStart w:id="15" w:name="_Toc189369359"/>
      <w:bookmarkStart w:id="16" w:name="_Toc30210"/>
      <w:bookmarkStart w:id="17" w:name="_Toc3978"/>
      <w:bookmarkStart w:id="18" w:name="_Toc7659"/>
      <w:r>
        <w:rPr>
          <w:rFonts w:hint="eastAsia" w:ascii="宋体" w:hAnsi="宋体" w:cs="宋体"/>
          <w:b/>
          <w:color w:val="000000"/>
          <w:kern w:val="44"/>
          <w:sz w:val="30"/>
          <w:szCs w:val="30"/>
        </w:rPr>
        <w:t>第二章  竞标人须知</w:t>
      </w:r>
      <w:bookmarkEnd w:id="15"/>
      <w:bookmarkEnd w:id="16"/>
      <w:bookmarkEnd w:id="17"/>
      <w:bookmarkEnd w:id="18"/>
    </w:p>
    <w:tbl>
      <w:tblPr>
        <w:tblStyle w:val="6"/>
        <w:tblW w:w="9533" w:type="dxa"/>
        <w:tblInd w:w="-20" w:type="dxa"/>
        <w:tblLayout w:type="fixed"/>
        <w:tblCellMar>
          <w:top w:w="15" w:type="dxa"/>
          <w:left w:w="15" w:type="dxa"/>
          <w:bottom w:w="15" w:type="dxa"/>
          <w:right w:w="15" w:type="dxa"/>
        </w:tblCellMar>
      </w:tblPr>
      <w:tblGrid>
        <w:gridCol w:w="20"/>
        <w:gridCol w:w="2850"/>
        <w:gridCol w:w="6643"/>
        <w:gridCol w:w="20"/>
      </w:tblGrid>
      <w:tr>
        <w:tblPrEx>
          <w:tblCellMar>
            <w:top w:w="15" w:type="dxa"/>
            <w:left w:w="15" w:type="dxa"/>
            <w:bottom w:w="15" w:type="dxa"/>
            <w:right w:w="15" w:type="dxa"/>
          </w:tblCellMar>
        </w:tblPrEx>
        <w:trPr>
          <w:gridBefore w:val="1"/>
          <w:wBefore w:w="20" w:type="dxa"/>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名称</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编列内容</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资金来源及比例</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业主自筹，100%</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资金落实情况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已落实</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是否接受联合体投标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不接受</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接受，应满足下列要求：</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竞标预备会</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不召开</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召开，召开时间：/</w:t>
            </w:r>
          </w:p>
        </w:tc>
      </w:tr>
      <w:tr>
        <w:tblPrEx>
          <w:tblCellMar>
            <w:top w:w="15" w:type="dxa"/>
            <w:left w:w="15" w:type="dxa"/>
            <w:bottom w:w="15" w:type="dxa"/>
            <w:right w:w="15" w:type="dxa"/>
          </w:tblCellMar>
        </w:tblPrEx>
        <w:trPr>
          <w:gridBefore w:val="1"/>
          <w:wBefore w:w="20" w:type="dxa"/>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960" w:firstLineChars="400"/>
              <w:textAlignment w:val="center"/>
              <w:rPr>
                <w:rFonts w:ascii="宋体" w:hAnsi="宋体" w:cs="宋体"/>
                <w:bCs/>
                <w:color w:val="000000"/>
              </w:rPr>
            </w:pPr>
            <w:r>
              <w:rPr>
                <w:rFonts w:hint="eastAsia" w:ascii="宋体" w:hAnsi="宋体" w:cs="宋体"/>
                <w:bCs/>
                <w:color w:val="000000"/>
                <w:kern w:val="0"/>
              </w:rPr>
              <w:t>召开地点：/</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分包</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不允许</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允许，分包内容要求：/</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实质性要求和条件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详见合同</w:t>
            </w:r>
          </w:p>
        </w:tc>
      </w:tr>
      <w:tr>
        <w:tblPrEx>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偏差</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不允许</w:t>
            </w:r>
          </w:p>
        </w:tc>
      </w:tr>
      <w:tr>
        <w:tblPrEx>
          <w:tblCellMar>
            <w:top w:w="15" w:type="dxa"/>
            <w:left w:w="15" w:type="dxa"/>
            <w:bottom w:w="15" w:type="dxa"/>
            <w:right w:w="15" w:type="dxa"/>
          </w:tblCellMar>
        </w:tblPrEx>
        <w:trPr>
          <w:gridBefore w:val="1"/>
          <w:wBefore w:w="20" w:type="dxa"/>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构成询比文件的其他资料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u w:val="single"/>
              </w:rPr>
            </w:pPr>
            <w:r>
              <w:rPr>
                <w:rFonts w:hint="eastAsia" w:ascii="宋体" w:hAnsi="宋体" w:cs="宋体"/>
                <w:bCs/>
                <w:color w:val="000000"/>
                <w:kern w:val="0"/>
                <w:u w:val="single"/>
              </w:rPr>
              <w:t>采购人</w:t>
            </w:r>
            <w:r>
              <w:rPr>
                <w:rFonts w:hint="eastAsia" w:ascii="宋体" w:hAnsi="宋体" w:cs="宋体"/>
                <w:bCs/>
                <w:color w:val="000000"/>
                <w:kern w:val="0"/>
              </w:rPr>
              <w:t>发布的有关本次采购的补遗书和通知公告等。</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竞标人要求澄清询比文件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时间：递交响应文件截止之日</w:t>
            </w:r>
            <w:r>
              <w:rPr>
                <w:rFonts w:hint="eastAsia" w:ascii="宋体" w:hAnsi="宋体" w:cs="宋体"/>
                <w:bCs/>
                <w:color w:val="000000"/>
                <w:u w:val="single"/>
              </w:rPr>
              <w:t>3</w:t>
            </w:r>
            <w:r>
              <w:rPr>
                <w:rFonts w:hint="eastAsia" w:ascii="宋体" w:hAnsi="宋体" w:cs="宋体"/>
                <w:bCs/>
                <w:color w:val="000000"/>
              </w:rPr>
              <w:t>天前</w:t>
            </w:r>
          </w:p>
        </w:tc>
      </w:tr>
      <w:tr>
        <w:tblPrEx>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询比文件澄清发出的形式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以公共形式</w:t>
            </w:r>
            <w:r>
              <w:rPr>
                <w:rFonts w:hint="eastAsia" w:ascii="宋体" w:hAnsi="宋体" w:cs="宋体"/>
                <w:color w:val="000000"/>
              </w:rPr>
              <w:t>信息发布，竞标人应主动关注查看驿达公司外网，无需回函确认；采购人不再以其他方式通知。</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构成响应文件的其他资料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u w:val="single"/>
              </w:rPr>
            </w:pPr>
            <w:r>
              <w:rPr>
                <w:rFonts w:hint="eastAsia" w:ascii="宋体" w:hAnsi="宋体" w:cs="宋体"/>
                <w:bCs/>
                <w:color w:val="000000"/>
                <w:kern w:val="0"/>
                <w:u w:val="single"/>
              </w:rPr>
              <w:t>/</w:t>
            </w:r>
          </w:p>
        </w:tc>
      </w:tr>
      <w:tr>
        <w:tblPrEx>
          <w:tblCellMar>
            <w:top w:w="15" w:type="dxa"/>
            <w:left w:w="15" w:type="dxa"/>
            <w:bottom w:w="15" w:type="dxa"/>
            <w:right w:w="15" w:type="dxa"/>
          </w:tblCellMar>
        </w:tblPrEx>
        <w:trPr>
          <w:gridBefore w:val="1"/>
          <w:wBefore w:w="20" w:type="dxa"/>
          <w:trHeight w:val="27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最高投标限价</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color w:val="000000"/>
              </w:rPr>
              <w:t>192万元;</w:t>
            </w:r>
          </w:p>
        </w:tc>
      </w:tr>
      <w:tr>
        <w:tblPrEx>
          <w:tblCellMar>
            <w:top w:w="15" w:type="dxa"/>
            <w:left w:w="15" w:type="dxa"/>
            <w:bottom w:w="15" w:type="dxa"/>
            <w:right w:w="15" w:type="dxa"/>
          </w:tblCellMar>
        </w:tblPrEx>
        <w:trPr>
          <w:gridBefore w:val="1"/>
          <w:wBefore w:w="20" w:type="dxa"/>
          <w:trHeight w:val="136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投标报价的其他要求</w:t>
            </w:r>
          </w:p>
        </w:tc>
        <w:tc>
          <w:tcPr>
            <w:tcW w:w="6663" w:type="dxa"/>
            <w:gridSpan w:val="2"/>
            <w:tcBorders>
              <w:top w:val="single" w:color="000000" w:sz="4" w:space="0"/>
              <w:left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1</w:t>
            </w:r>
            <w:r>
              <w:rPr>
                <w:rFonts w:hint="eastAsia" w:ascii="宋体" w:hAnsi="宋体" w:cs="宋体"/>
                <w:bCs/>
                <w:color w:val="000000"/>
              </w:rPr>
              <w:t>.竞标人按照询比文件中提供的价格清单及填写要求填写；</w:t>
            </w:r>
          </w:p>
          <w:p>
            <w:pPr>
              <w:textAlignment w:val="center"/>
              <w:rPr>
                <w:rFonts w:ascii="宋体" w:hAnsi="宋体" w:cs="宋体"/>
                <w:bCs/>
                <w:color w:val="000000"/>
              </w:rPr>
            </w:pPr>
            <w:r>
              <w:rPr>
                <w:rFonts w:hint="eastAsia" w:ascii="宋体" w:hAnsi="宋体" w:cs="宋体"/>
                <w:bCs/>
                <w:color w:val="000000"/>
                <w:kern w:val="0"/>
              </w:rPr>
              <w:t>2</w:t>
            </w:r>
            <w:r>
              <w:rPr>
                <w:rFonts w:hint="eastAsia" w:ascii="宋体" w:hAnsi="宋体" w:cs="宋体"/>
                <w:bCs/>
                <w:color w:val="000000"/>
              </w:rPr>
              <w:t>.计价方式：采用</w:t>
            </w:r>
            <w:r>
              <w:rPr>
                <w:rFonts w:hint="eastAsia" w:ascii="宋体" w:hAnsi="宋体" w:cs="宋体"/>
                <w:bCs/>
                <w:color w:val="000000"/>
                <w:u w:val="single"/>
              </w:rPr>
              <w:t xml:space="preserve"> 固定单价</w:t>
            </w:r>
            <w:r>
              <w:rPr>
                <w:rFonts w:hint="eastAsia" w:ascii="宋体" w:hAnsi="宋体" w:cs="宋体"/>
                <w:bCs/>
                <w:color w:val="000000"/>
              </w:rPr>
              <w:t>报价法；</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投标有效期</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自竞标人提交响应文件截止之日起计算</w:t>
            </w:r>
            <w:r>
              <w:rPr>
                <w:rFonts w:hint="eastAsia" w:ascii="宋体" w:hAnsi="宋体" w:cs="宋体"/>
                <w:bCs/>
                <w:color w:val="000000"/>
                <w:u w:val="single"/>
              </w:rPr>
              <w:t>90</w:t>
            </w:r>
            <w:r>
              <w:rPr>
                <w:rFonts w:hint="eastAsia" w:ascii="宋体" w:hAnsi="宋体" w:cs="宋体"/>
                <w:bCs/>
                <w:color w:val="000000"/>
              </w:rPr>
              <w:t>天</w:t>
            </w:r>
          </w:p>
        </w:tc>
      </w:tr>
      <w:tr>
        <w:tblPrEx>
          <w:tblCellMar>
            <w:top w:w="15" w:type="dxa"/>
            <w:left w:w="15" w:type="dxa"/>
            <w:bottom w:w="15" w:type="dxa"/>
            <w:right w:w="15" w:type="dxa"/>
          </w:tblCellMar>
        </w:tblPrEx>
        <w:trPr>
          <w:gridBefore w:val="1"/>
          <w:wBefore w:w="20" w:type="dxa"/>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近年完成的类似项目情况的时间要求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u w:val="single"/>
              </w:rPr>
            </w:pPr>
            <w:r>
              <w:rPr>
                <w:rFonts w:hint="eastAsia" w:ascii="宋体" w:hAnsi="宋体" w:cs="宋体"/>
                <w:bCs/>
                <w:color w:val="000000"/>
                <w:kern w:val="0"/>
                <w:u w:val="single"/>
              </w:rPr>
              <w:t>2016年1月1日至今</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是否允许递交备选投标方案</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不允许</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允许</w:t>
            </w:r>
          </w:p>
        </w:tc>
      </w:tr>
      <w:tr>
        <w:tblPrEx>
          <w:tblCellMar>
            <w:top w:w="15" w:type="dxa"/>
            <w:left w:w="15" w:type="dxa"/>
            <w:bottom w:w="15" w:type="dxa"/>
            <w:right w:w="15" w:type="dxa"/>
          </w:tblCellMar>
        </w:tblPrEx>
        <w:trPr>
          <w:gridBefore w:val="1"/>
          <w:wBefore w:w="20" w:type="dxa"/>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响应文件副本份数及其他要求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rPr>
              <w:t>响应文件正本份数：1份</w:t>
            </w:r>
            <w:r>
              <w:rPr>
                <w:rFonts w:hint="eastAsia" w:ascii="宋体" w:hAnsi="宋体" w:cs="宋体"/>
                <w:b/>
                <w:bCs/>
                <w:color w:val="000000"/>
              </w:rPr>
              <w:t>。</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其他要求：/</w:t>
            </w:r>
          </w:p>
        </w:tc>
      </w:tr>
      <w:tr>
        <w:tblPrEx>
          <w:tblCellMar>
            <w:top w:w="15" w:type="dxa"/>
            <w:left w:w="15" w:type="dxa"/>
            <w:bottom w:w="15" w:type="dxa"/>
            <w:right w:w="15" w:type="dxa"/>
          </w:tblCellMar>
        </w:tblPrEx>
        <w:trPr>
          <w:gridBefore w:val="1"/>
          <w:wBefore w:w="20" w:type="dxa"/>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响应文件是否需分册装订</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不需要</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需要，分册装订要求：</w:t>
            </w:r>
          </w:p>
        </w:tc>
      </w:tr>
      <w:tr>
        <w:tblPrEx>
          <w:tblCellMar>
            <w:top w:w="15" w:type="dxa"/>
            <w:left w:w="15" w:type="dxa"/>
            <w:bottom w:w="15" w:type="dxa"/>
            <w:right w:w="15" w:type="dxa"/>
          </w:tblCellMar>
        </w:tblPrEx>
        <w:trPr>
          <w:gridBefore w:val="1"/>
          <w:wBefore w:w="20" w:type="dxa"/>
          <w:trHeight w:val="564" w:hRule="atLeast"/>
        </w:trPr>
        <w:tc>
          <w:tcPr>
            <w:tcW w:w="2850" w:type="dxa"/>
            <w:tcBorders>
              <w:top w:val="single" w:color="000000" w:sz="4" w:space="0"/>
              <w:left w:val="single" w:color="000000" w:sz="4" w:space="0"/>
              <w:right w:val="single" w:color="000000" w:sz="4" w:space="0"/>
            </w:tcBorders>
          </w:tcPr>
          <w:p>
            <w:pPr>
              <w:ind w:left="147" w:right="141" w:firstLine="720"/>
              <w:jc w:val="center"/>
              <w:rPr>
                <w:rFonts w:ascii="宋体" w:hAnsi="宋体" w:cs="宋体"/>
                <w:bCs/>
                <w:color w:val="000000"/>
                <w:lang w:val="zh-CN" w:bidi="zh-CN"/>
              </w:rPr>
            </w:pPr>
            <w:r>
              <w:rPr>
                <w:rFonts w:hint="eastAsia" w:ascii="宋体" w:hAnsi="宋体" w:cs="宋体"/>
                <w:color w:val="000000"/>
                <w:lang w:val="zh-CN" w:bidi="zh-CN"/>
              </w:rPr>
              <w:t>封套上应载明的信息</w:t>
            </w:r>
          </w:p>
        </w:tc>
        <w:tc>
          <w:tcPr>
            <w:tcW w:w="6663"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jc w:val="both"/>
              <w:rPr>
                <w:rFonts w:ascii="宋体" w:hAnsi="宋体" w:cs="宋体"/>
                <w:color w:val="000000"/>
                <w:kern w:val="0"/>
              </w:rPr>
            </w:pPr>
            <w:r>
              <w:rPr>
                <w:rFonts w:hint="eastAsia" w:ascii="宋体" w:hAnsi="宋体" w:cs="宋体"/>
                <w:bCs/>
                <w:color w:val="000000"/>
                <w:kern w:val="0"/>
              </w:rPr>
              <w:t>项目名称：</w:t>
            </w:r>
            <w:r>
              <w:rPr>
                <w:rFonts w:hint="eastAsia" w:ascii="宋体" w:hAnsi="宋体" w:cs="宋体"/>
                <w:color w:val="000000"/>
                <w:kern w:val="0"/>
              </w:rPr>
              <w:t>驿达公司服务区开凿辐射井、机井工程</w:t>
            </w:r>
          </w:p>
          <w:p>
            <w:pPr>
              <w:tabs>
                <w:tab w:val="left" w:pos="2300"/>
                <w:tab w:val="left" w:pos="5660"/>
              </w:tabs>
              <w:autoSpaceDE w:val="0"/>
              <w:autoSpaceDN w:val="0"/>
              <w:adjustRightInd w:val="0"/>
              <w:rPr>
                <w:rFonts w:ascii="宋体" w:hAnsi="宋体" w:cs="宋体"/>
                <w:bCs/>
                <w:color w:val="000000"/>
                <w:kern w:val="0"/>
              </w:rPr>
            </w:pPr>
            <w:r>
              <w:rPr>
                <w:rFonts w:hint="eastAsia" w:ascii="宋体" w:hAnsi="宋体" w:cs="宋体"/>
                <w:bCs/>
                <w:color w:val="000000"/>
                <w:kern w:val="0"/>
              </w:rPr>
              <w:t>响应文件在</w:t>
            </w:r>
            <w:r>
              <w:rPr>
                <w:rFonts w:hint="eastAsia" w:ascii="宋体" w:hAnsi="宋体" w:cs="宋体"/>
                <w:color w:val="000000"/>
              </w:rPr>
              <w:t>2019年11月18日下午13:30</w:t>
            </w:r>
            <w:r>
              <w:rPr>
                <w:rFonts w:hint="eastAsia" w:ascii="宋体" w:hAnsi="宋体" w:cs="宋体"/>
                <w:bCs/>
                <w:color w:val="000000"/>
                <w:kern w:val="0"/>
              </w:rPr>
              <w:t>（投标截止时间）前不得开启</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投标截止时间</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同询比公告</w:t>
            </w:r>
          </w:p>
        </w:tc>
      </w:tr>
      <w:tr>
        <w:tblPrEx>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递交响应文件地点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同询比公告</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响应文件是否退还</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否</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是，退还时间：/</w:t>
            </w:r>
          </w:p>
        </w:tc>
      </w:tr>
      <w:tr>
        <w:tblPrEx>
          <w:tblCellMar>
            <w:top w:w="15" w:type="dxa"/>
            <w:left w:w="15" w:type="dxa"/>
            <w:bottom w:w="15" w:type="dxa"/>
            <w:right w:w="15" w:type="dxa"/>
          </w:tblCellMar>
        </w:tblPrEx>
        <w:trPr>
          <w:gridBefore w:val="1"/>
          <w:wBefore w:w="20" w:type="dxa"/>
          <w:trHeight w:val="915"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开标时间和地点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kern w:val="0"/>
              </w:rPr>
            </w:pPr>
            <w:r>
              <w:rPr>
                <w:rFonts w:hint="eastAsia" w:ascii="宋体" w:hAnsi="宋体" w:cs="宋体"/>
                <w:bCs/>
                <w:color w:val="000000"/>
                <w:kern w:val="0"/>
              </w:rPr>
              <w:t>响应文件</w:t>
            </w:r>
          </w:p>
          <w:p>
            <w:pPr>
              <w:widowControl/>
              <w:textAlignment w:val="center"/>
              <w:rPr>
                <w:rFonts w:ascii="宋体" w:hAnsi="宋体" w:cs="宋体"/>
                <w:bCs/>
                <w:color w:val="000000"/>
              </w:rPr>
            </w:pPr>
            <w:r>
              <w:rPr>
                <w:rFonts w:hint="eastAsia" w:ascii="宋体" w:hAnsi="宋体" w:cs="宋体"/>
                <w:bCs/>
                <w:color w:val="000000"/>
                <w:kern w:val="0"/>
              </w:rPr>
              <w:t>开标时间：</w:t>
            </w:r>
            <w:r>
              <w:rPr>
                <w:rFonts w:hint="eastAsia" w:ascii="宋体" w:hAnsi="宋体" w:cs="宋体"/>
                <w:bCs/>
                <w:color w:val="000000"/>
                <w:u w:val="single"/>
              </w:rPr>
              <w:t>同投标截止时间</w:t>
            </w:r>
          </w:p>
          <w:p>
            <w:pPr>
              <w:widowControl/>
              <w:textAlignment w:val="center"/>
              <w:rPr>
                <w:rFonts w:ascii="宋体" w:hAnsi="宋体" w:cs="宋体"/>
                <w:bCs/>
                <w:color w:val="000000"/>
              </w:rPr>
            </w:pPr>
            <w:r>
              <w:rPr>
                <w:rFonts w:hint="eastAsia" w:ascii="宋体" w:hAnsi="宋体" w:cs="宋体"/>
                <w:bCs/>
                <w:color w:val="000000"/>
                <w:kern w:val="0"/>
              </w:rPr>
              <w:t>开标地点：</w:t>
            </w:r>
            <w:r>
              <w:rPr>
                <w:rFonts w:hint="eastAsia" w:ascii="宋体" w:hAnsi="宋体" w:cs="宋体"/>
                <w:bCs/>
                <w:color w:val="000000"/>
                <w:u w:val="single"/>
              </w:rPr>
              <w:t>同递交响应文件地点</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开标程序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（1</w:t>
            </w:r>
            <w:r>
              <w:rPr>
                <w:rFonts w:hint="eastAsia" w:ascii="宋体" w:hAnsi="宋体" w:cs="宋体"/>
                <w:bCs/>
                <w:color w:val="000000"/>
              </w:rPr>
              <w:t>）密封情况检查：</w:t>
            </w:r>
            <w:r>
              <w:rPr>
                <w:rFonts w:hint="eastAsia" w:ascii="宋体" w:hAnsi="宋体" w:cs="宋体"/>
                <w:bCs/>
                <w:color w:val="000000"/>
                <w:u w:val="single"/>
              </w:rPr>
              <w:t>竞标单位代表</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left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（2</w:t>
            </w:r>
            <w:r>
              <w:rPr>
                <w:rFonts w:hint="eastAsia" w:ascii="宋体" w:hAnsi="宋体" w:cs="宋体"/>
                <w:bCs/>
                <w:color w:val="000000"/>
              </w:rPr>
              <w:t>）开标顺序：</w:t>
            </w:r>
            <w:r>
              <w:rPr>
                <w:rFonts w:hint="eastAsia" w:ascii="宋体" w:hAnsi="宋体" w:cs="宋体"/>
                <w:bCs/>
                <w:color w:val="000000"/>
                <w:u w:val="single"/>
              </w:rPr>
              <w:t>随机</w:t>
            </w:r>
          </w:p>
        </w:tc>
      </w:tr>
      <w:tr>
        <w:tblPrEx>
          <w:tblCellMar>
            <w:top w:w="15" w:type="dxa"/>
            <w:left w:w="15" w:type="dxa"/>
            <w:bottom w:w="15" w:type="dxa"/>
            <w:right w:w="15" w:type="dxa"/>
          </w:tblCellMar>
        </w:tblPrEx>
        <w:trPr>
          <w:gridBefore w:val="1"/>
          <w:wBefore w:w="20" w:type="dxa"/>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Cs/>
                <w:color w:val="000000"/>
              </w:rPr>
            </w:pPr>
            <w:r>
              <w:rPr>
                <w:rFonts w:hint="eastAsia" w:ascii="宋体" w:hAnsi="宋体" w:cs="宋体"/>
                <w:color w:val="000000"/>
              </w:rPr>
              <w:t>开标过程中，投标报价不参加评标基准价的计算的情况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rPr>
            </w:pPr>
            <w:r>
              <w:rPr>
                <w:rFonts w:hint="eastAsia" w:ascii="宋体" w:hAnsi="宋体" w:cs="宋体"/>
                <w:color w:val="000000"/>
              </w:rPr>
              <w:t>文末增加：</w:t>
            </w:r>
          </w:p>
          <w:p>
            <w:pPr>
              <w:rPr>
                <w:rFonts w:ascii="宋体" w:hAnsi="宋体" w:cs="宋体"/>
                <w:bCs/>
                <w:color w:val="000000"/>
              </w:rPr>
            </w:pPr>
            <w:r>
              <w:rPr>
                <w:rFonts w:hint="eastAsia" w:ascii="宋体" w:hAnsi="宋体" w:cs="宋体"/>
                <w:color w:val="000000"/>
              </w:rPr>
              <w:t>（5）竞标报价函大写金额报价与分项报价表中的投标报价不一致，由四舍五入引起的除外。</w:t>
            </w:r>
          </w:p>
        </w:tc>
      </w:tr>
      <w:tr>
        <w:tblPrEx>
          <w:tblCellMar>
            <w:top w:w="15" w:type="dxa"/>
            <w:left w:w="15" w:type="dxa"/>
            <w:bottom w:w="15" w:type="dxa"/>
            <w:right w:w="15" w:type="dxa"/>
          </w:tblCellMar>
        </w:tblPrEx>
        <w:trPr>
          <w:gridBefore w:val="1"/>
          <w:wBefore w:w="20" w:type="dxa"/>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kern w:val="0"/>
              </w:rPr>
            </w:pPr>
            <w:r>
              <w:rPr>
                <w:rFonts w:hint="eastAsia" w:ascii="宋体" w:hAnsi="宋体" w:cs="宋体"/>
                <w:bCs/>
                <w:color w:val="000000"/>
                <w:kern w:val="0"/>
              </w:rPr>
              <w:t>评审小组的组建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kern w:val="0"/>
              </w:rPr>
            </w:pPr>
            <w:r>
              <w:rPr>
                <w:rFonts w:hint="eastAsia" w:ascii="宋体" w:hAnsi="宋体" w:cs="宋体"/>
                <w:bCs/>
                <w:color w:val="000000"/>
                <w:kern w:val="0"/>
              </w:rPr>
              <w:t>评审小组构成：</w:t>
            </w:r>
            <w:r>
              <w:rPr>
                <w:rFonts w:hint="eastAsia" w:ascii="宋体" w:hAnsi="宋体" w:cs="宋体"/>
                <w:bCs/>
                <w:color w:val="000000"/>
                <w:u w:val="single"/>
              </w:rPr>
              <w:t>3</w:t>
            </w:r>
            <w:r>
              <w:rPr>
                <w:rFonts w:hint="eastAsia" w:ascii="宋体" w:hAnsi="宋体" w:cs="宋体"/>
                <w:bCs/>
                <w:color w:val="000000"/>
              </w:rPr>
              <w:t>人，</w:t>
            </w:r>
            <w:r>
              <w:rPr>
                <w:rFonts w:hint="eastAsia" w:ascii="宋体" w:hAnsi="宋体" w:cs="宋体"/>
                <w:bCs/>
                <w:color w:val="000000"/>
                <w:kern w:val="0"/>
              </w:rPr>
              <w:t xml:space="preserve"> </w:t>
            </w:r>
          </w:p>
        </w:tc>
      </w:tr>
      <w:tr>
        <w:tblPrEx>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中标候选人公示媒介及期限</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kern w:val="0"/>
              </w:rPr>
            </w:pPr>
            <w:r>
              <w:rPr>
                <w:rFonts w:hint="eastAsia" w:ascii="宋体" w:hAnsi="宋体" w:cs="宋体"/>
                <w:bCs/>
                <w:color w:val="000000"/>
                <w:kern w:val="0"/>
              </w:rPr>
              <w:t>公示媒介：</w:t>
            </w:r>
            <w:r>
              <w:rPr>
                <w:rFonts w:hint="eastAsia" w:ascii="宋体" w:hAnsi="宋体" w:cs="宋体"/>
                <w:bCs/>
                <w:color w:val="000000"/>
                <w:u w:val="single"/>
              </w:rPr>
              <w:t>安徽省驿达高速公路服务区经营管理有限公司网站</w:t>
            </w:r>
          </w:p>
          <w:p>
            <w:pPr>
              <w:widowControl/>
              <w:textAlignment w:val="center"/>
              <w:rPr>
                <w:rFonts w:ascii="宋体" w:hAnsi="宋体" w:cs="宋体"/>
                <w:bCs/>
                <w:color w:val="000000"/>
              </w:rPr>
            </w:pPr>
            <w:r>
              <w:rPr>
                <w:rFonts w:hint="eastAsia" w:ascii="宋体" w:hAnsi="宋体" w:cs="宋体"/>
                <w:bCs/>
                <w:color w:val="000000"/>
                <w:kern w:val="0"/>
              </w:rPr>
              <w:t>公示期限：</w:t>
            </w:r>
            <w:r>
              <w:rPr>
                <w:rFonts w:hint="eastAsia" w:ascii="宋体" w:hAnsi="宋体" w:cs="宋体"/>
                <w:bCs/>
                <w:color w:val="000000"/>
                <w:u w:val="single"/>
              </w:rPr>
              <w:t>2</w:t>
            </w:r>
            <w:r>
              <w:rPr>
                <w:rFonts w:hint="eastAsia" w:ascii="宋体" w:hAnsi="宋体" w:cs="宋体"/>
                <w:bCs/>
                <w:color w:val="000000"/>
              </w:rPr>
              <w:t>日</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是否授权评审小组确定中标人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□是</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否</w:t>
            </w:r>
          </w:p>
        </w:tc>
      </w:tr>
      <w:tr>
        <w:tblPrEx>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kern w:val="0"/>
              </w:rPr>
              <w:t>是否采用电子采购投标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否</w:t>
            </w:r>
          </w:p>
        </w:tc>
      </w:tr>
      <w:tr>
        <w:tblPrEx>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w:t>
            </w:r>
            <w:r>
              <w:rPr>
                <w:rFonts w:hint="eastAsia" w:ascii="宋体" w:hAnsi="宋体" w:cs="宋体"/>
                <w:bCs/>
                <w:color w:val="000000"/>
              </w:rPr>
              <w:t>是，具体要求：/</w:t>
            </w:r>
          </w:p>
        </w:tc>
      </w:tr>
      <w:tr>
        <w:tblPrEx>
          <w:tblCellMar>
            <w:top w:w="15" w:type="dxa"/>
            <w:left w:w="15" w:type="dxa"/>
            <w:bottom w:w="15" w:type="dxa"/>
            <w:right w:w="15" w:type="dxa"/>
          </w:tblCellMar>
        </w:tblPrEx>
        <w:trPr>
          <w:gridBefore w:val="1"/>
          <w:wBefore w:w="20" w:type="dxa"/>
          <w:trHeight w:val="3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rPr>
            </w:pPr>
            <w:r>
              <w:rPr>
                <w:rFonts w:hint="eastAsia" w:ascii="宋体" w:hAnsi="宋体" w:cs="宋体"/>
                <w:bCs/>
                <w:color w:val="000000"/>
                <w:kern w:val="0"/>
              </w:rPr>
              <w:t>需要补充的其他内容：</w:t>
            </w:r>
          </w:p>
        </w:tc>
      </w:tr>
      <w:tr>
        <w:tblPrEx>
          <w:tblCellMar>
            <w:top w:w="15" w:type="dxa"/>
            <w:left w:w="15" w:type="dxa"/>
            <w:bottom w:w="15" w:type="dxa"/>
            <w:right w:w="15" w:type="dxa"/>
          </w:tblCellMar>
        </w:tblPrEx>
        <w:trPr>
          <w:gridBefore w:val="1"/>
          <w:wBefore w:w="20" w:type="dxa"/>
          <w:trHeight w:val="6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kern w:val="0"/>
              </w:rPr>
            </w:pPr>
            <w:r>
              <w:rPr>
                <w:rFonts w:hint="eastAsia" w:ascii="宋体" w:hAnsi="宋体" w:cs="宋体"/>
                <w:bCs/>
                <w:color w:val="000000"/>
                <w:kern w:val="0"/>
              </w:rPr>
              <w:t>1、竞标人放弃中标资格，将作为不良记录纳入行业信用信息管理系统。</w:t>
            </w:r>
          </w:p>
          <w:p>
            <w:pPr>
              <w:widowControl/>
              <w:textAlignment w:val="center"/>
              <w:rPr>
                <w:rFonts w:ascii="宋体" w:hAnsi="宋体" w:cs="宋体"/>
                <w:bCs/>
                <w:color w:val="000000"/>
                <w:kern w:val="0"/>
              </w:rPr>
            </w:pPr>
            <w:r>
              <w:rPr>
                <w:rFonts w:hint="eastAsia" w:ascii="宋体" w:hAnsi="宋体" w:cs="宋体"/>
                <w:bCs/>
                <w:color w:val="000000"/>
                <w:kern w:val="0"/>
              </w:rPr>
              <w:t>2、报价文件开标过程中，若采购人发现响应文件出现以下任一情况，其报价不参加计算：</w:t>
            </w:r>
          </w:p>
          <w:p>
            <w:pPr>
              <w:widowControl/>
              <w:textAlignment w:val="center"/>
              <w:rPr>
                <w:rFonts w:ascii="宋体" w:hAnsi="宋体" w:cs="宋体"/>
                <w:bCs/>
                <w:color w:val="000000"/>
                <w:kern w:val="0"/>
              </w:rPr>
            </w:pPr>
            <w:r>
              <w:rPr>
                <w:rFonts w:hint="eastAsia" w:ascii="宋体" w:hAnsi="宋体" w:cs="宋体"/>
                <w:bCs/>
                <w:color w:val="000000"/>
                <w:kern w:val="0"/>
              </w:rPr>
              <w:t>（1）未在竞标函上填写投标报价；</w:t>
            </w:r>
          </w:p>
          <w:p>
            <w:pPr>
              <w:widowControl/>
              <w:textAlignment w:val="center"/>
              <w:rPr>
                <w:rFonts w:ascii="宋体" w:hAnsi="宋体" w:cs="宋体"/>
                <w:bCs/>
                <w:color w:val="000000"/>
              </w:rPr>
            </w:pPr>
            <w:r>
              <w:rPr>
                <w:rFonts w:hint="eastAsia" w:ascii="宋体" w:hAnsi="宋体" w:cs="宋体"/>
                <w:bCs/>
                <w:color w:val="000000"/>
                <w:kern w:val="0"/>
              </w:rPr>
              <w:t>（2）报价或调价函中的报价超出采购人公布的最高投标限价(如有)。</w:t>
            </w:r>
          </w:p>
        </w:tc>
      </w:tr>
      <w:tr>
        <w:tblPrEx>
          <w:tblCellMar>
            <w:top w:w="15" w:type="dxa"/>
            <w:left w:w="15" w:type="dxa"/>
            <w:bottom w:w="15" w:type="dxa"/>
            <w:right w:w="15" w:type="dxa"/>
          </w:tblCellMar>
        </w:tblPrEx>
        <w:trPr>
          <w:gridAfter w:val="1"/>
          <w:wAfter w:w="20" w:type="dxa"/>
          <w:trHeight w:val="6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bCs/>
                <w:color w:val="000000"/>
                <w:kern w:val="0"/>
              </w:rPr>
            </w:pPr>
            <w:r>
              <w:rPr>
                <w:rFonts w:hint="eastAsia" w:ascii="宋体" w:hAnsi="宋体" w:cs="宋体"/>
                <w:bCs/>
                <w:color w:val="000000"/>
                <w:kern w:val="0"/>
              </w:rPr>
              <w:t>竞标人放弃中标资格，将没收竞标保证金并作为不良记录纳入行业信用信息管理系统。</w:t>
            </w:r>
          </w:p>
        </w:tc>
      </w:tr>
      <w:tr>
        <w:tblPrEx>
          <w:tblCellMar>
            <w:top w:w="15" w:type="dxa"/>
            <w:left w:w="15" w:type="dxa"/>
            <w:bottom w:w="15" w:type="dxa"/>
            <w:right w:w="15" w:type="dxa"/>
          </w:tblCellMar>
        </w:tblPrEx>
        <w:trPr>
          <w:gridAfter w:val="1"/>
          <w:wAfter w:w="20" w:type="dxa"/>
          <w:trHeight w:val="315" w:hRule="atLeast"/>
        </w:trPr>
        <w:tc>
          <w:tcPr>
            <w:tcW w:w="9513" w:type="dxa"/>
            <w:gridSpan w:val="3"/>
            <w:tcBorders>
              <w:top w:val="single" w:color="000000" w:sz="4" w:space="0"/>
              <w:left w:val="single" w:color="000000" w:sz="4" w:space="0"/>
              <w:bottom w:val="single" w:color="000000" w:sz="4" w:space="0"/>
              <w:right w:val="single" w:color="000000" w:sz="4" w:space="0"/>
            </w:tcBorders>
          </w:tcPr>
          <w:p>
            <w:pPr>
              <w:widowControl/>
              <w:jc w:val="both"/>
              <w:textAlignment w:val="top"/>
              <w:rPr>
                <w:rFonts w:ascii="宋体" w:hAnsi="宋体" w:cs="宋体"/>
                <w:bCs/>
                <w:color w:val="000000"/>
                <w:kern w:val="0"/>
              </w:rPr>
            </w:pPr>
            <w:r>
              <w:rPr>
                <w:rFonts w:hint="eastAsia" w:ascii="宋体" w:hAnsi="宋体" w:cs="宋体"/>
                <w:bCs/>
                <w:color w:val="000000"/>
                <w:kern w:val="0"/>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竞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竞标人负责。</w:t>
            </w:r>
          </w:p>
        </w:tc>
      </w:tr>
    </w:tbl>
    <w:p>
      <w:p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p>
      <w:pPr>
        <w:rPr>
          <w:rFonts w:ascii="宋体" w:hAnsi="宋体" w:cs="宋体"/>
          <w:color w:val="000000"/>
        </w:rPr>
      </w:pPr>
    </w:p>
    <w:p>
      <w:pPr>
        <w:keepNext/>
        <w:keepLines/>
        <w:spacing w:before="240" w:after="240" w:line="300" w:lineRule="auto"/>
        <w:jc w:val="center"/>
        <w:outlineLvl w:val="0"/>
        <w:rPr>
          <w:rFonts w:ascii="宋体" w:hAnsi="宋体" w:cs="宋体"/>
          <w:b/>
          <w:color w:val="000000"/>
          <w:kern w:val="44"/>
          <w:sz w:val="32"/>
          <w:szCs w:val="32"/>
        </w:rPr>
      </w:pPr>
      <w:bookmarkStart w:id="19" w:name="_Toc17936"/>
      <w:bookmarkStart w:id="20" w:name="_Toc3338"/>
      <w:bookmarkStart w:id="21" w:name="_Toc31095"/>
      <w:bookmarkStart w:id="22" w:name="_Toc12492"/>
      <w:r>
        <w:rPr>
          <w:rFonts w:hint="eastAsia" w:ascii="宋体" w:hAnsi="宋体" w:cs="宋体"/>
          <w:b/>
          <w:color w:val="000000"/>
          <w:kern w:val="44"/>
          <w:sz w:val="32"/>
          <w:szCs w:val="32"/>
        </w:rPr>
        <w:t>第三章  评审办法（经评审的最低标价法）</w:t>
      </w:r>
      <w:bookmarkEnd w:id="19"/>
      <w:bookmarkEnd w:id="20"/>
      <w:bookmarkEnd w:id="21"/>
      <w:bookmarkEnd w:id="22"/>
      <w:bookmarkStart w:id="23" w:name="_Toc144974555"/>
      <w:bookmarkStart w:id="24" w:name="_Toc152042365"/>
      <w:bookmarkStart w:id="25" w:name="_Toc179632606"/>
      <w:bookmarkStart w:id="26" w:name="_Toc152045588"/>
    </w:p>
    <w:p>
      <w:pPr>
        <w:spacing w:line="360" w:lineRule="auto"/>
        <w:jc w:val="center"/>
        <w:rPr>
          <w:rFonts w:ascii="宋体" w:hAnsi="宋体" w:cs="宋体"/>
          <w:color w:val="000000"/>
        </w:rPr>
      </w:pPr>
      <w:r>
        <w:rPr>
          <w:rFonts w:hint="eastAsia" w:ascii="宋体" w:hAnsi="宋体" w:cs="宋体"/>
          <w:color w:val="000000"/>
        </w:rPr>
        <w:t>评审办法前附表</w:t>
      </w:r>
    </w:p>
    <w:tbl>
      <w:tblPr>
        <w:tblStyle w:val="6"/>
        <w:tblW w:w="91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9" w:type="dxa"/>
            <w:gridSpan w:val="2"/>
            <w:vAlign w:val="center"/>
          </w:tcPr>
          <w:p>
            <w:pPr>
              <w:jc w:val="center"/>
              <w:rPr>
                <w:rFonts w:ascii="宋体" w:hAnsi="宋体" w:cs="宋体"/>
                <w:color w:val="000000"/>
              </w:rPr>
            </w:pPr>
            <w:r>
              <w:rPr>
                <w:rFonts w:hint="eastAsia" w:ascii="宋体" w:hAnsi="宋体" w:cs="宋体"/>
                <w:color w:val="000000"/>
              </w:rPr>
              <w:t xml:space="preserve">  条款号</w:t>
            </w:r>
          </w:p>
        </w:tc>
        <w:tc>
          <w:tcPr>
            <w:tcW w:w="1111" w:type="dxa"/>
            <w:vAlign w:val="center"/>
          </w:tcPr>
          <w:p>
            <w:pPr>
              <w:jc w:val="center"/>
              <w:rPr>
                <w:rFonts w:ascii="宋体" w:hAnsi="宋体" w:cs="宋体"/>
                <w:color w:val="000000"/>
              </w:rPr>
            </w:pPr>
            <w:r>
              <w:rPr>
                <w:rFonts w:hint="eastAsia" w:ascii="宋体" w:hAnsi="宋体" w:cs="宋体"/>
                <w:color w:val="000000"/>
              </w:rPr>
              <w:t>评审因素</w:t>
            </w:r>
          </w:p>
        </w:tc>
        <w:tc>
          <w:tcPr>
            <w:tcW w:w="5956" w:type="dxa"/>
            <w:vAlign w:val="center"/>
          </w:tcPr>
          <w:p>
            <w:pPr>
              <w:jc w:val="center"/>
              <w:rPr>
                <w:rFonts w:ascii="宋体" w:hAnsi="宋体" w:cs="宋体"/>
                <w:color w:val="000000"/>
              </w:rPr>
            </w:pPr>
            <w:r>
              <w:rPr>
                <w:rFonts w:hint="eastAsia" w:ascii="宋体" w:hAnsi="宋体" w:cs="宋体"/>
                <w:color w:val="00000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s="宋体"/>
                <w:color w:val="000000"/>
              </w:rPr>
            </w:pPr>
            <w:r>
              <w:rPr>
                <w:rFonts w:hint="eastAsia" w:ascii="宋体" w:hAnsi="宋体" w:cs="宋体"/>
                <w:color w:val="000000"/>
              </w:rPr>
              <w:t>1</w:t>
            </w:r>
          </w:p>
        </w:tc>
        <w:tc>
          <w:tcPr>
            <w:tcW w:w="1232" w:type="dxa"/>
            <w:vAlign w:val="center"/>
          </w:tcPr>
          <w:p>
            <w:pPr>
              <w:jc w:val="center"/>
              <w:rPr>
                <w:rFonts w:ascii="宋体" w:hAnsi="宋体" w:cs="宋体"/>
                <w:color w:val="000000"/>
              </w:rPr>
            </w:pPr>
            <w:r>
              <w:rPr>
                <w:rFonts w:hint="eastAsia" w:ascii="宋体" w:hAnsi="宋体" w:cs="宋体"/>
                <w:color w:val="000000"/>
              </w:rPr>
              <w:t>评标方法</w:t>
            </w:r>
          </w:p>
        </w:tc>
        <w:tc>
          <w:tcPr>
            <w:tcW w:w="1111" w:type="dxa"/>
            <w:vAlign w:val="center"/>
          </w:tcPr>
          <w:p>
            <w:pPr>
              <w:jc w:val="center"/>
              <w:rPr>
                <w:rFonts w:ascii="宋体" w:hAnsi="宋体" w:cs="宋体"/>
                <w:color w:val="000000"/>
              </w:rPr>
            </w:pPr>
            <w:r>
              <w:rPr>
                <w:rFonts w:hint="eastAsia" w:ascii="宋体" w:hAnsi="宋体" w:cs="宋体"/>
                <w:color w:val="000000"/>
              </w:rPr>
              <w:t>成交候选人排序方法</w:t>
            </w:r>
          </w:p>
        </w:tc>
        <w:tc>
          <w:tcPr>
            <w:tcW w:w="5956" w:type="dxa"/>
            <w:vAlign w:val="center"/>
          </w:tcPr>
          <w:p>
            <w:pPr>
              <w:jc w:val="both"/>
              <w:rPr>
                <w:rFonts w:ascii="宋体" w:hAnsi="宋体" w:cs="宋体"/>
                <w:color w:val="000000"/>
              </w:rPr>
            </w:pPr>
            <w:r>
              <w:rPr>
                <w:rFonts w:hint="eastAsia" w:ascii="宋体" w:hAnsi="宋体" w:cs="宋体"/>
                <w:color w:val="000000"/>
              </w:rPr>
              <w:t>经评审的竞标价相等时，评审委员会依次按照以下优先顺序推荐成交候选人：</w:t>
            </w:r>
          </w:p>
          <w:p>
            <w:pPr>
              <w:jc w:val="both"/>
              <w:rPr>
                <w:rFonts w:ascii="宋体" w:hAnsi="宋体" w:cs="宋体"/>
                <w:color w:val="000000"/>
              </w:rPr>
            </w:pPr>
            <w:r>
              <w:rPr>
                <w:rFonts w:hint="eastAsia" w:ascii="宋体" w:hAnsi="宋体" w:cs="宋体"/>
                <w:color w:val="000000"/>
              </w:rPr>
              <w:t>(1)响应文件提供的业绩数量多的竞标人优先；</w:t>
            </w:r>
          </w:p>
          <w:p>
            <w:pPr>
              <w:jc w:val="both"/>
              <w:rPr>
                <w:rFonts w:ascii="宋体" w:hAnsi="宋体" w:cs="宋体"/>
                <w:color w:val="000000"/>
              </w:rPr>
            </w:pPr>
            <w:r>
              <w:rPr>
                <w:rFonts w:hint="eastAsia" w:ascii="宋体" w:hAnsi="宋体" w:cs="宋体"/>
                <w:color w:val="000000"/>
              </w:rPr>
              <w:t>(2)响应文件提供的合同金额额大的竞标人优先。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s="宋体"/>
                <w:color w:val="000000"/>
              </w:rPr>
            </w:pPr>
            <w:r>
              <w:rPr>
                <w:rFonts w:hint="eastAsia" w:ascii="宋体" w:hAnsi="宋体" w:cs="宋体"/>
                <w:color w:val="000000"/>
              </w:rPr>
              <w:t>2.1.1</w:t>
            </w:r>
          </w:p>
          <w:p>
            <w:pPr>
              <w:jc w:val="center"/>
              <w:rPr>
                <w:rFonts w:ascii="宋体" w:hAnsi="宋体" w:cs="宋体"/>
                <w:color w:val="000000"/>
              </w:rPr>
            </w:pPr>
            <w:r>
              <w:rPr>
                <w:rFonts w:hint="eastAsia" w:ascii="宋体" w:hAnsi="宋体" w:cs="宋体"/>
                <w:color w:val="000000"/>
              </w:rPr>
              <w:t>2.1.3</w:t>
            </w:r>
          </w:p>
        </w:tc>
        <w:tc>
          <w:tcPr>
            <w:tcW w:w="1232" w:type="dxa"/>
            <w:vAlign w:val="center"/>
          </w:tcPr>
          <w:p>
            <w:pPr>
              <w:jc w:val="center"/>
              <w:rPr>
                <w:rFonts w:ascii="宋体" w:hAnsi="宋体" w:cs="宋体"/>
                <w:color w:val="000000"/>
              </w:rPr>
            </w:pPr>
            <w:r>
              <w:rPr>
                <w:rFonts w:hint="eastAsia" w:ascii="宋体" w:hAnsi="宋体" w:cs="宋体"/>
                <w:color w:val="000000"/>
              </w:rPr>
              <w:t>形式评审与响应性评审标准</w:t>
            </w:r>
          </w:p>
        </w:tc>
        <w:tc>
          <w:tcPr>
            <w:tcW w:w="7067" w:type="dxa"/>
            <w:gridSpan w:val="2"/>
            <w:vAlign w:val="center"/>
          </w:tcPr>
          <w:p>
            <w:pPr>
              <w:rPr>
                <w:rFonts w:ascii="宋体" w:hAnsi="宋体" w:cs="宋体"/>
                <w:color w:val="000000"/>
              </w:rPr>
            </w:pPr>
            <w:r>
              <w:rPr>
                <w:rFonts w:hint="eastAsia" w:ascii="宋体" w:hAnsi="宋体" w:cs="宋体"/>
                <w:color w:val="000000"/>
              </w:rPr>
              <w:t>(1)营业执照、竞标函中竞标人名称一致；</w:t>
            </w:r>
          </w:p>
          <w:p>
            <w:pPr>
              <w:rPr>
                <w:rFonts w:ascii="宋体" w:hAnsi="宋体" w:cs="宋体"/>
                <w:color w:val="000000"/>
              </w:rPr>
            </w:pPr>
            <w:r>
              <w:rPr>
                <w:rFonts w:hint="eastAsia" w:ascii="宋体" w:hAnsi="宋体" w:cs="宋体"/>
                <w:color w:val="000000"/>
              </w:rPr>
              <w:t>(2)响应文件按照询比文件规定的格式、内容填写，字迹清晰可辨：</w:t>
            </w:r>
          </w:p>
          <w:p>
            <w:pPr>
              <w:rPr>
                <w:rFonts w:ascii="宋体" w:hAnsi="宋体" w:cs="宋体"/>
                <w:color w:val="000000"/>
              </w:rPr>
            </w:pPr>
            <w:r>
              <w:rPr>
                <w:rFonts w:hint="eastAsia" w:ascii="宋体" w:hAnsi="宋体" w:cs="宋体"/>
                <w:color w:val="000000"/>
              </w:rPr>
              <w:t>a. 竞标函按询比文件规定填报了工期和质量标准，符合询比文件规定；</w:t>
            </w:r>
          </w:p>
          <w:p>
            <w:pPr>
              <w:rPr>
                <w:rFonts w:ascii="宋体" w:hAnsi="宋体" w:cs="宋体"/>
                <w:color w:val="000000"/>
              </w:rPr>
            </w:pPr>
            <w:r>
              <w:rPr>
                <w:rFonts w:hint="eastAsia" w:ascii="宋体" w:hAnsi="宋体" w:cs="宋体"/>
                <w:color w:val="000000"/>
              </w:rPr>
              <w:t>b. 响应文件组成齐全完整，按照询比文件规定的格式、内容编制；</w:t>
            </w:r>
          </w:p>
          <w:p>
            <w:pPr>
              <w:rPr>
                <w:rFonts w:ascii="宋体" w:hAnsi="宋体" w:cs="宋体"/>
                <w:color w:val="000000"/>
              </w:rPr>
            </w:pPr>
            <w:r>
              <w:rPr>
                <w:rFonts w:hint="eastAsia" w:ascii="宋体" w:hAnsi="宋体" w:cs="宋体"/>
                <w:color w:val="000000"/>
              </w:rPr>
              <w:t>c. 竞标函按询比文件规定填报了采购人名称、项目名称、补遗书编号(如有)、总报价(包括大写金额和小写金额)；</w:t>
            </w:r>
          </w:p>
          <w:p>
            <w:pPr>
              <w:rPr>
                <w:rFonts w:ascii="宋体" w:hAnsi="宋体" w:cs="宋体"/>
                <w:color w:val="000000"/>
              </w:rPr>
            </w:pPr>
            <w:r>
              <w:rPr>
                <w:rFonts w:hint="eastAsia" w:ascii="宋体" w:hAnsi="宋体" w:cs="宋体"/>
                <w:color w:val="000000"/>
              </w:rPr>
              <w:t>d. 已标价工程量清单及说明文字与询比文件规定一致，未进行实质性修改和删减；</w:t>
            </w:r>
          </w:p>
          <w:p>
            <w:pPr>
              <w:rPr>
                <w:rFonts w:ascii="宋体" w:hAnsi="宋体" w:cs="宋体"/>
                <w:color w:val="000000"/>
              </w:rPr>
            </w:pPr>
            <w:r>
              <w:rPr>
                <w:rFonts w:hint="eastAsia" w:ascii="宋体" w:hAnsi="宋体" w:cs="宋体"/>
                <w:color w:val="000000"/>
              </w:rPr>
              <w:t>e. 工程量清单中的总报价与竞标函大写金额报价一致；</w:t>
            </w:r>
          </w:p>
          <w:p>
            <w:pPr>
              <w:rPr>
                <w:rFonts w:ascii="宋体" w:hAnsi="宋体" w:cs="宋体"/>
                <w:color w:val="000000"/>
              </w:rPr>
            </w:pPr>
            <w:r>
              <w:rPr>
                <w:rFonts w:hint="eastAsia" w:ascii="宋体" w:hAnsi="宋体" w:cs="宋体"/>
                <w:color w:val="000000"/>
              </w:rPr>
              <w:t>f. 竞标报价未超过询比文件设定的最高控制价上限(如有)；</w:t>
            </w:r>
          </w:p>
          <w:p>
            <w:pPr>
              <w:rPr>
                <w:rFonts w:ascii="宋体" w:hAnsi="宋体" w:cs="宋体"/>
                <w:color w:val="000000"/>
              </w:rPr>
            </w:pPr>
            <w:r>
              <w:rPr>
                <w:rFonts w:hint="eastAsia" w:ascii="宋体" w:hAnsi="宋体" w:cs="宋体"/>
                <w:color w:val="000000"/>
              </w:rPr>
              <w:t>g. 竞标报价的大写金额能够确定具体数值；</w:t>
            </w:r>
          </w:p>
          <w:p>
            <w:pPr>
              <w:rPr>
                <w:rFonts w:ascii="宋体" w:hAnsi="宋体" w:cs="宋体"/>
                <w:color w:val="000000"/>
              </w:rPr>
            </w:pPr>
            <w:r>
              <w:rPr>
                <w:rFonts w:hint="eastAsia" w:ascii="宋体" w:hAnsi="宋体" w:cs="宋体"/>
                <w:color w:val="000000"/>
              </w:rPr>
              <w:t>h. 同一竞标人未提交一个以上不同的竞标报价；</w:t>
            </w:r>
          </w:p>
          <w:p>
            <w:pPr>
              <w:rPr>
                <w:rFonts w:ascii="宋体" w:hAnsi="宋体" w:cs="宋体"/>
                <w:color w:val="000000"/>
              </w:rPr>
            </w:pPr>
            <w:r>
              <w:rPr>
                <w:rFonts w:hint="eastAsia" w:ascii="宋体" w:hAnsi="宋体" w:cs="宋体"/>
                <w:color w:val="000000"/>
              </w:rPr>
              <w:t>i. 竞标人未提交调价函；</w:t>
            </w:r>
          </w:p>
          <w:p>
            <w:pPr>
              <w:rPr>
                <w:rFonts w:ascii="宋体" w:hAnsi="宋体" w:cs="宋体"/>
                <w:color w:val="000000"/>
              </w:rPr>
            </w:pPr>
            <w:r>
              <w:rPr>
                <w:rFonts w:hint="eastAsia" w:ascii="宋体" w:hAnsi="宋体" w:cs="宋体"/>
                <w:color w:val="000000"/>
              </w:rPr>
              <w:t>j. 竞标人若填写工程量清单，填写完毕的工程量清单未对原工程量清单电子文件中的数据、格式和运算定义进行修改。</w:t>
            </w:r>
          </w:p>
          <w:p>
            <w:pPr>
              <w:rPr>
                <w:rFonts w:ascii="宋体" w:hAnsi="宋体" w:cs="宋体"/>
                <w:color w:val="000000"/>
              </w:rPr>
            </w:pPr>
            <w:r>
              <w:rPr>
                <w:rFonts w:hint="eastAsia" w:ascii="宋体" w:hAnsi="宋体" w:cs="宋体"/>
                <w:color w:val="000000"/>
              </w:rPr>
              <w:t>(3)竞标人按照询比文件规定的金额、形式、时效和内容提供了竞标保证金：</w:t>
            </w:r>
          </w:p>
          <w:p>
            <w:pPr>
              <w:rPr>
                <w:rFonts w:ascii="宋体" w:hAnsi="宋体" w:cs="宋体"/>
                <w:color w:val="000000"/>
              </w:rPr>
            </w:pPr>
            <w:r>
              <w:rPr>
                <w:rFonts w:hint="eastAsia" w:ascii="宋体" w:hAnsi="宋体" w:cs="宋体"/>
                <w:color w:val="000000"/>
              </w:rPr>
              <w:t>a. 竞标保证金金额符合询比文件规定的金额，且竞标保证金有效期不少于竞标有效期；</w:t>
            </w:r>
          </w:p>
          <w:p>
            <w:pPr>
              <w:rPr>
                <w:rFonts w:ascii="宋体" w:hAnsi="宋体" w:cs="宋体"/>
                <w:color w:val="000000"/>
              </w:rPr>
            </w:pPr>
            <w:r>
              <w:rPr>
                <w:rFonts w:hint="eastAsia" w:ascii="宋体" w:hAnsi="宋体" w:cs="宋体"/>
                <w:color w:val="000000"/>
              </w:rPr>
              <w:t>b. 若竞标保证金采用现金或者支票形式提交，竞标人应在递交响应文件截止时间之前，将竞标保证金由竞标人的基本账户转入并到达询比文件指定账户；</w:t>
            </w:r>
          </w:p>
          <w:p>
            <w:pPr>
              <w:rPr>
                <w:rFonts w:ascii="宋体" w:hAnsi="宋体" w:cs="宋体"/>
                <w:color w:val="000000"/>
              </w:rPr>
            </w:pPr>
            <w:r>
              <w:rPr>
                <w:rFonts w:hint="eastAsia" w:ascii="宋体" w:hAnsi="宋体" w:cs="宋体"/>
                <w:color w:val="000000"/>
              </w:rPr>
              <w:t>(4)响应文件上法定代表人或其授权代理人的签字、竞标人的单位章盖章应在要求位置签字盖章，符合询比文件规定；</w:t>
            </w:r>
          </w:p>
          <w:p>
            <w:pPr>
              <w:rPr>
                <w:rFonts w:ascii="宋体" w:hAnsi="宋体" w:cs="宋体"/>
                <w:color w:val="000000"/>
              </w:rPr>
            </w:pPr>
            <w:r>
              <w:rPr>
                <w:rFonts w:hint="eastAsia" w:ascii="宋体" w:hAnsi="宋体" w:cs="宋体"/>
                <w:color w:val="000000"/>
              </w:rPr>
              <w:t>(5)竞标人法定代表人授权代理人签署响应文件的</w:t>
            </w:r>
            <w:r>
              <w:rPr>
                <w:rFonts w:hint="eastAsia" w:ascii="宋体" w:hAnsi="宋体" w:cs="宋体"/>
                <w:color w:val="000000"/>
                <w:spacing w:val="-104"/>
              </w:rPr>
              <w:t>，</w:t>
            </w:r>
            <w:r>
              <w:rPr>
                <w:rFonts w:hint="eastAsia" w:ascii="宋体" w:hAnsi="宋体" w:cs="宋体"/>
                <w:color w:val="000000"/>
              </w:rPr>
              <w:t>需提交授权委托</w:t>
            </w:r>
            <w:r>
              <w:rPr>
                <w:rFonts w:hint="eastAsia" w:ascii="宋体" w:hAnsi="宋体" w:cs="宋体"/>
                <w:color w:val="000000"/>
                <w:spacing w:val="-4"/>
              </w:rPr>
              <w:t>书，且授权人和被授权人均在授权委托书上签名，未使用印章、签名章</w:t>
            </w:r>
            <w:r>
              <w:rPr>
                <w:rFonts w:hint="eastAsia" w:ascii="宋体" w:hAnsi="宋体" w:cs="宋体"/>
                <w:color w:val="000000"/>
              </w:rPr>
              <w:t>或其他电子制版签名代替。</w:t>
            </w:r>
          </w:p>
          <w:p>
            <w:pPr>
              <w:rPr>
                <w:rFonts w:ascii="宋体" w:hAnsi="宋体" w:cs="宋体"/>
                <w:color w:val="000000"/>
              </w:rPr>
            </w:pPr>
            <w:r>
              <w:rPr>
                <w:rFonts w:hint="eastAsia" w:ascii="宋体" w:hAnsi="宋体" w:cs="宋体"/>
                <w:color w:val="000000"/>
              </w:rPr>
              <w:t>(6)竞标人法定代表人亲自签署响应文件的</w:t>
            </w:r>
            <w:r>
              <w:rPr>
                <w:rFonts w:hint="eastAsia" w:ascii="宋体" w:hAnsi="宋体" w:cs="宋体"/>
                <w:color w:val="000000"/>
                <w:spacing w:val="-104"/>
              </w:rPr>
              <w:t>，</w:t>
            </w:r>
            <w:r>
              <w:rPr>
                <w:rFonts w:hint="eastAsia" w:ascii="宋体" w:hAnsi="宋体" w:cs="宋体"/>
                <w:color w:val="000000"/>
              </w:rPr>
              <w:t>提供了法定代表人身份</w:t>
            </w:r>
            <w:r>
              <w:rPr>
                <w:rFonts w:hint="eastAsia" w:ascii="宋体" w:hAnsi="宋体" w:cs="宋体"/>
                <w:color w:val="000000"/>
                <w:spacing w:val="-4"/>
              </w:rPr>
              <w:t>证明，且法定代表人在法定代表人身份证明上签名，未使用印章、签名</w:t>
            </w:r>
            <w:r>
              <w:rPr>
                <w:rFonts w:hint="eastAsia" w:ascii="宋体" w:hAnsi="宋体" w:cs="宋体"/>
                <w:color w:val="000000"/>
              </w:rPr>
              <w:t>章或其他电子制版签名代替。</w:t>
            </w:r>
          </w:p>
          <w:p>
            <w:pPr>
              <w:rPr>
                <w:rFonts w:ascii="宋体" w:hAnsi="宋体" w:cs="宋体"/>
                <w:color w:val="000000"/>
              </w:rPr>
            </w:pPr>
            <w:r>
              <w:rPr>
                <w:rFonts w:hint="eastAsia" w:ascii="宋体" w:hAnsi="宋体" w:cs="宋体"/>
                <w:color w:val="000000"/>
              </w:rPr>
              <w:t>(7)响应文件载明的施工工期/交货期、交货地点、质量标准、竞标有效期符合询比文件规定。</w:t>
            </w:r>
          </w:p>
          <w:p>
            <w:pPr>
              <w:rPr>
                <w:rFonts w:ascii="宋体" w:hAnsi="宋体" w:cs="宋体"/>
                <w:color w:val="000000"/>
              </w:rPr>
            </w:pPr>
            <w:r>
              <w:rPr>
                <w:rFonts w:hint="eastAsia" w:ascii="宋体" w:hAnsi="宋体" w:cs="宋体"/>
                <w:color w:val="000000"/>
              </w:rPr>
              <w:t>(8)竞标产品及相关服务、技术支持资料符合询比文件规定。</w:t>
            </w:r>
          </w:p>
          <w:p>
            <w:pPr>
              <w:rPr>
                <w:rFonts w:ascii="宋体" w:hAnsi="宋体" w:cs="宋体"/>
                <w:color w:val="000000"/>
              </w:rPr>
            </w:pPr>
            <w:r>
              <w:rPr>
                <w:rFonts w:hint="eastAsia" w:ascii="宋体" w:hAnsi="宋体" w:cs="宋体"/>
                <w:color w:val="000000"/>
              </w:rPr>
              <w:t>(9)响应文件未附有采购人不能接受的条件。</w:t>
            </w:r>
          </w:p>
          <w:p>
            <w:pPr>
              <w:rPr>
                <w:rFonts w:ascii="宋体" w:hAnsi="宋体" w:cs="宋体"/>
                <w:color w:val="000000"/>
              </w:rPr>
            </w:pPr>
            <w:r>
              <w:rPr>
                <w:rFonts w:hint="eastAsia" w:ascii="宋体" w:hAnsi="宋体" w:cs="宋体"/>
                <w:color w:val="000000"/>
              </w:rPr>
              <w:t>(10)权利义务符合询比文件的实质性要求和条件：</w:t>
            </w:r>
          </w:p>
          <w:p>
            <w:pPr>
              <w:rPr>
                <w:rFonts w:ascii="宋体" w:hAnsi="宋体" w:cs="宋体"/>
                <w:color w:val="000000"/>
              </w:rPr>
            </w:pPr>
            <w:r>
              <w:rPr>
                <w:rFonts w:hint="eastAsia" w:ascii="宋体" w:hAnsi="宋体" w:cs="宋体"/>
                <w:color w:val="000000"/>
              </w:rPr>
              <w:t>a.竞标人接受询比文件规定的风险划分原则，未提出新的风险划分办法；</w:t>
            </w:r>
          </w:p>
          <w:p>
            <w:pPr>
              <w:rPr>
                <w:rFonts w:ascii="宋体" w:hAnsi="宋体" w:cs="宋体"/>
                <w:color w:val="000000"/>
              </w:rPr>
            </w:pPr>
            <w:r>
              <w:rPr>
                <w:rFonts w:hint="eastAsia" w:ascii="宋体" w:hAnsi="宋体" w:cs="宋体"/>
                <w:color w:val="000000"/>
              </w:rPr>
              <w:t>b.竞标人未增加采购人的责任范围，或减少竞标人义务；</w:t>
            </w:r>
          </w:p>
          <w:p>
            <w:pPr>
              <w:rPr>
                <w:rFonts w:ascii="宋体" w:hAnsi="宋体" w:cs="宋体"/>
                <w:color w:val="000000"/>
              </w:rPr>
            </w:pPr>
            <w:r>
              <w:rPr>
                <w:rFonts w:hint="eastAsia" w:ascii="宋体" w:hAnsi="宋体" w:cs="宋体"/>
                <w:color w:val="000000"/>
              </w:rPr>
              <w:t>c.竞标人未提出不同的工程验收、计量、支付办法；</w:t>
            </w:r>
          </w:p>
          <w:p>
            <w:pPr>
              <w:rPr>
                <w:rFonts w:ascii="宋体" w:hAnsi="宋体" w:cs="宋体"/>
                <w:color w:val="000000"/>
              </w:rPr>
            </w:pPr>
            <w:r>
              <w:rPr>
                <w:rFonts w:hint="eastAsia" w:ascii="宋体" w:hAnsi="宋体" w:cs="宋体"/>
                <w:color w:val="000000"/>
              </w:rPr>
              <w:t>d.竞标人对合同纠纷、事故处理办法未提出异议；</w:t>
            </w:r>
          </w:p>
          <w:p>
            <w:pPr>
              <w:rPr>
                <w:rFonts w:ascii="宋体" w:hAnsi="宋体" w:cs="宋体"/>
                <w:color w:val="000000"/>
              </w:rPr>
            </w:pPr>
            <w:r>
              <w:rPr>
                <w:rFonts w:hint="eastAsia" w:ascii="宋体" w:hAnsi="宋体" w:cs="宋体"/>
                <w:color w:val="000000"/>
              </w:rPr>
              <w:t>e.竞标人在投标活动中无欺诈行为；</w:t>
            </w:r>
          </w:p>
          <w:p>
            <w:pPr>
              <w:rPr>
                <w:rFonts w:ascii="宋体" w:hAnsi="宋体" w:cs="宋体"/>
                <w:color w:val="000000"/>
              </w:rPr>
            </w:pPr>
            <w:r>
              <w:rPr>
                <w:rFonts w:hint="eastAsia" w:ascii="宋体" w:hAnsi="宋体" w:cs="宋体"/>
                <w:color w:val="000000"/>
              </w:rPr>
              <w:t>f.竞标人未对合同条款有重要保留。</w:t>
            </w:r>
          </w:p>
          <w:p>
            <w:pPr>
              <w:rPr>
                <w:rFonts w:ascii="宋体" w:hAnsi="宋体" w:cs="宋体"/>
                <w:color w:val="000000"/>
              </w:rPr>
            </w:pPr>
            <w:r>
              <w:rPr>
                <w:rFonts w:hint="eastAsia" w:ascii="宋体" w:hAnsi="宋体" w:cs="宋体"/>
                <w:color w:val="000000"/>
              </w:rPr>
              <w:t>(11)响应文件按要求装订。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s="宋体"/>
                <w:color w:val="000000"/>
              </w:rPr>
            </w:pPr>
            <w:r>
              <w:rPr>
                <w:rFonts w:hint="eastAsia" w:ascii="宋体" w:hAnsi="宋体" w:cs="宋体"/>
                <w:color w:val="000000"/>
              </w:rPr>
              <w:t>2.1.2</w:t>
            </w:r>
          </w:p>
        </w:tc>
        <w:tc>
          <w:tcPr>
            <w:tcW w:w="1232" w:type="dxa"/>
            <w:vAlign w:val="center"/>
          </w:tcPr>
          <w:p>
            <w:pPr>
              <w:jc w:val="center"/>
              <w:rPr>
                <w:rFonts w:ascii="宋体" w:hAnsi="宋体" w:cs="宋体"/>
                <w:color w:val="000000"/>
              </w:rPr>
            </w:pPr>
            <w:r>
              <w:rPr>
                <w:rFonts w:hint="eastAsia" w:ascii="宋体" w:hAnsi="宋体" w:cs="宋体"/>
                <w:color w:val="000000"/>
              </w:rPr>
              <w:t>资格评审标准</w:t>
            </w:r>
          </w:p>
        </w:tc>
        <w:tc>
          <w:tcPr>
            <w:tcW w:w="7067" w:type="dxa"/>
            <w:gridSpan w:val="2"/>
            <w:vAlign w:val="center"/>
          </w:tcPr>
          <w:p>
            <w:pPr>
              <w:rPr>
                <w:rFonts w:ascii="宋体" w:hAnsi="宋体" w:cs="宋体"/>
                <w:color w:val="000000"/>
              </w:rPr>
            </w:pPr>
            <w:r>
              <w:rPr>
                <w:rFonts w:hint="eastAsia" w:ascii="宋体" w:hAnsi="宋体" w:cs="宋体"/>
                <w:color w:val="000000"/>
              </w:rPr>
              <w:t>(1)竞标人具备有效的营业执照；</w:t>
            </w:r>
          </w:p>
          <w:p>
            <w:pPr>
              <w:rPr>
                <w:rFonts w:ascii="宋体" w:hAnsi="宋体" w:cs="宋体"/>
                <w:color w:val="000000"/>
              </w:rPr>
            </w:pPr>
            <w:r>
              <w:rPr>
                <w:rFonts w:hint="eastAsia" w:ascii="宋体" w:hAnsi="宋体" w:cs="宋体"/>
                <w:color w:val="000000"/>
              </w:rPr>
              <w:t>(2)竞标人的资质符合询比文件规定；</w:t>
            </w:r>
          </w:p>
          <w:p>
            <w:pPr>
              <w:rPr>
                <w:rFonts w:ascii="宋体" w:hAnsi="宋体" w:cs="宋体"/>
                <w:color w:val="000000"/>
              </w:rPr>
            </w:pPr>
            <w:r>
              <w:rPr>
                <w:rFonts w:hint="eastAsia" w:ascii="宋体" w:hAnsi="宋体" w:cs="宋体"/>
                <w:color w:val="000000"/>
              </w:rPr>
              <w:t>(3)竞标人的业绩符合询比文件规定；</w:t>
            </w:r>
          </w:p>
          <w:p>
            <w:pPr>
              <w:rPr>
                <w:rFonts w:ascii="宋体" w:hAnsi="宋体" w:cs="宋体"/>
                <w:color w:val="000000"/>
              </w:rPr>
            </w:pPr>
            <w:r>
              <w:rPr>
                <w:rFonts w:hint="eastAsia" w:ascii="宋体" w:hAnsi="宋体" w:cs="宋体"/>
                <w:color w:val="000000"/>
              </w:rPr>
              <w:t>(4)竞标人的其他要求符合询比文件规定；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jc w:val="center"/>
              <w:rPr>
                <w:rFonts w:ascii="宋体" w:hAnsi="宋体" w:cs="宋体"/>
                <w:color w:val="000000"/>
              </w:rPr>
            </w:pPr>
            <w:r>
              <w:rPr>
                <w:rFonts w:hint="eastAsia" w:ascii="宋体" w:hAnsi="宋体" w:cs="宋体"/>
                <w:color w:val="000000"/>
              </w:rPr>
              <w:t>2.2</w:t>
            </w:r>
          </w:p>
        </w:tc>
        <w:tc>
          <w:tcPr>
            <w:tcW w:w="1232" w:type="dxa"/>
            <w:vAlign w:val="center"/>
          </w:tcPr>
          <w:p>
            <w:pPr>
              <w:jc w:val="center"/>
              <w:rPr>
                <w:rFonts w:ascii="宋体" w:hAnsi="宋体" w:cs="宋体"/>
                <w:color w:val="000000"/>
              </w:rPr>
            </w:pPr>
            <w:r>
              <w:rPr>
                <w:rFonts w:hint="eastAsia" w:ascii="宋体" w:hAnsi="宋体" w:cs="宋体"/>
                <w:color w:val="000000"/>
              </w:rPr>
              <w:t>详细评审</w:t>
            </w:r>
          </w:p>
        </w:tc>
        <w:tc>
          <w:tcPr>
            <w:tcW w:w="7067" w:type="dxa"/>
            <w:gridSpan w:val="2"/>
            <w:vAlign w:val="center"/>
          </w:tcPr>
          <w:p>
            <w:pPr>
              <w:rPr>
                <w:rFonts w:ascii="宋体" w:hAnsi="宋体" w:cs="宋体"/>
                <w:color w:val="000000"/>
              </w:rPr>
            </w:pPr>
            <w:r>
              <w:rPr>
                <w:rFonts w:hint="eastAsia" w:ascii="宋体" w:hAnsi="宋体" w:cs="宋体"/>
                <w:color w:val="000000"/>
              </w:rPr>
              <w:t>(1)本项目不设评分值。</w:t>
            </w:r>
          </w:p>
          <w:p>
            <w:pPr>
              <w:rPr>
                <w:rFonts w:ascii="宋体" w:hAnsi="宋体" w:cs="宋体"/>
                <w:color w:val="000000"/>
              </w:rPr>
            </w:pPr>
            <w:r>
              <w:rPr>
                <w:rFonts w:hint="eastAsia" w:ascii="宋体" w:hAnsi="宋体" w:cs="宋体"/>
                <w:color w:val="000000"/>
              </w:rPr>
              <w:t>(2)除按第二章“竞标人须知前”规定开标现场被宣布不参加响应文件评审的报价之外，评审小组对通过响应文件评审的竞标人的报价按由低到高的顺序推荐成交候选人。</w:t>
            </w:r>
          </w:p>
        </w:tc>
      </w:tr>
    </w:tbl>
    <w:p>
      <w:pPr>
        <w:rPr>
          <w:rFonts w:ascii="宋体" w:hAnsi="宋体" w:cs="宋体"/>
          <w:color w:val="000000"/>
        </w:rPr>
      </w:pPr>
    </w:p>
    <w:tbl>
      <w:tblPr>
        <w:tblStyle w:val="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848" w:type="dxa"/>
            <w:vAlign w:val="center"/>
          </w:tcPr>
          <w:p>
            <w:pPr>
              <w:jc w:val="center"/>
              <w:rPr>
                <w:rFonts w:ascii="宋体" w:hAnsi="宋体" w:cs="宋体"/>
                <w:color w:val="000000"/>
              </w:rPr>
            </w:pPr>
            <w:r>
              <w:rPr>
                <w:rFonts w:hint="eastAsia" w:ascii="宋体" w:hAnsi="宋体" w:cs="宋体"/>
                <w:color w:val="000000"/>
              </w:rPr>
              <w:t>条款号</w:t>
            </w:r>
          </w:p>
        </w:tc>
        <w:tc>
          <w:tcPr>
            <w:tcW w:w="1219" w:type="dxa"/>
            <w:vAlign w:val="center"/>
          </w:tcPr>
          <w:p>
            <w:pPr>
              <w:jc w:val="center"/>
              <w:rPr>
                <w:rFonts w:ascii="宋体" w:hAnsi="宋体" w:cs="宋体"/>
                <w:color w:val="000000"/>
              </w:rPr>
            </w:pPr>
            <w:r>
              <w:rPr>
                <w:rFonts w:hint="eastAsia" w:ascii="宋体" w:hAnsi="宋体" w:cs="宋体"/>
                <w:color w:val="000000"/>
              </w:rPr>
              <w:t>条款内容</w:t>
            </w:r>
          </w:p>
        </w:tc>
        <w:tc>
          <w:tcPr>
            <w:tcW w:w="7050" w:type="dxa"/>
            <w:vAlign w:val="center"/>
          </w:tcPr>
          <w:p>
            <w:pPr>
              <w:jc w:val="center"/>
              <w:rPr>
                <w:rFonts w:ascii="宋体" w:hAnsi="宋体" w:cs="宋体"/>
                <w:color w:val="000000"/>
              </w:rPr>
            </w:pPr>
            <w:r>
              <w:rPr>
                <w:rFonts w:hint="eastAsia" w:ascii="宋体" w:hAnsi="宋体" w:cs="宋体"/>
                <w:color w:val="00000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48" w:type="dxa"/>
            <w:vMerge w:val="restart"/>
            <w:vAlign w:val="center"/>
          </w:tcPr>
          <w:p>
            <w:pPr>
              <w:jc w:val="center"/>
              <w:rPr>
                <w:rFonts w:ascii="宋体" w:hAnsi="宋体" w:cs="宋体"/>
                <w:color w:val="000000"/>
              </w:rPr>
            </w:pPr>
            <w:r>
              <w:rPr>
                <w:rFonts w:hint="eastAsia" w:ascii="宋体" w:hAnsi="宋体" w:cs="宋体"/>
                <w:color w:val="000000"/>
              </w:rPr>
              <w:t>3.1</w:t>
            </w:r>
          </w:p>
          <w:p>
            <w:pPr>
              <w:jc w:val="center"/>
              <w:rPr>
                <w:rFonts w:ascii="宋体" w:hAnsi="宋体" w:cs="宋体"/>
                <w:color w:val="000000"/>
              </w:rPr>
            </w:pPr>
            <w:r>
              <w:rPr>
                <w:rFonts w:hint="eastAsia" w:ascii="宋体" w:hAnsi="宋体" w:cs="宋体"/>
                <w:color w:val="000000"/>
              </w:rPr>
              <w:t>3.2</w:t>
            </w:r>
          </w:p>
        </w:tc>
        <w:tc>
          <w:tcPr>
            <w:tcW w:w="1219" w:type="dxa"/>
            <w:vAlign w:val="center"/>
          </w:tcPr>
          <w:p>
            <w:pPr>
              <w:jc w:val="center"/>
              <w:rPr>
                <w:rFonts w:ascii="宋体" w:hAnsi="宋体" w:cs="宋体"/>
                <w:color w:val="000000"/>
              </w:rPr>
            </w:pPr>
            <w:r>
              <w:rPr>
                <w:rFonts w:hint="eastAsia" w:ascii="宋体" w:hAnsi="宋体" w:cs="宋体"/>
                <w:color w:val="000000"/>
              </w:rPr>
              <w:t>响应文件评审</w:t>
            </w:r>
          </w:p>
        </w:tc>
        <w:tc>
          <w:tcPr>
            <w:tcW w:w="7050" w:type="dxa"/>
            <w:vAlign w:val="center"/>
          </w:tcPr>
          <w:p>
            <w:pPr>
              <w:rPr>
                <w:rFonts w:ascii="宋体" w:hAnsi="宋体" w:cs="宋体"/>
                <w:color w:val="000000"/>
              </w:rPr>
            </w:pPr>
            <w:r>
              <w:rPr>
                <w:rFonts w:hint="eastAsia" w:ascii="宋体" w:hAnsi="宋体" w:cs="宋体"/>
                <w:color w:val="000000"/>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48" w:type="dxa"/>
            <w:vMerge w:val="continue"/>
            <w:vAlign w:val="center"/>
          </w:tcPr>
          <w:p>
            <w:pPr>
              <w:jc w:val="center"/>
              <w:rPr>
                <w:rFonts w:ascii="宋体" w:hAnsi="宋体" w:cs="宋体"/>
                <w:color w:val="000000"/>
              </w:rPr>
            </w:pPr>
          </w:p>
        </w:tc>
        <w:tc>
          <w:tcPr>
            <w:tcW w:w="1219" w:type="dxa"/>
            <w:vAlign w:val="center"/>
          </w:tcPr>
          <w:p>
            <w:pPr>
              <w:jc w:val="center"/>
              <w:rPr>
                <w:rFonts w:ascii="宋体" w:hAnsi="宋体" w:cs="宋体"/>
                <w:color w:val="000000"/>
              </w:rPr>
            </w:pPr>
            <w:r>
              <w:rPr>
                <w:rFonts w:hint="eastAsia" w:ascii="宋体" w:hAnsi="宋体" w:cs="宋体"/>
                <w:color w:val="000000"/>
              </w:rPr>
              <w:t>有效投标不足3个的情况</w:t>
            </w:r>
          </w:p>
        </w:tc>
        <w:tc>
          <w:tcPr>
            <w:tcW w:w="7050" w:type="dxa"/>
            <w:vAlign w:val="center"/>
          </w:tcPr>
          <w:p>
            <w:pPr>
              <w:rPr>
                <w:rFonts w:ascii="宋体" w:hAnsi="宋体" w:cs="宋体"/>
                <w:color w:val="000000"/>
              </w:rPr>
            </w:pPr>
            <w:r>
              <w:rPr>
                <w:rFonts w:hint="eastAsia" w:ascii="宋体" w:hAnsi="宋体" w:cs="宋体"/>
                <w:color w:val="000000"/>
              </w:rPr>
              <w:t>如通过响应文件评审的有效投标不足3个，评审小组应当对有效竞标是否仍具有竞争性进行评审。评审小组一致认为有效竞标仍具有竞争性的，应当继续按照规定的程序进行详细评审，并在评审报告中予以说明。评审小组对有效竞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s="宋体"/>
                <w:color w:val="000000"/>
              </w:rPr>
            </w:pPr>
            <w:r>
              <w:rPr>
                <w:rFonts w:hint="eastAsia" w:ascii="宋体" w:hAnsi="宋体" w:cs="宋体"/>
                <w:color w:val="000000"/>
              </w:rPr>
              <w:t>3.3</w:t>
            </w:r>
          </w:p>
        </w:tc>
        <w:tc>
          <w:tcPr>
            <w:tcW w:w="1219" w:type="dxa"/>
            <w:vAlign w:val="center"/>
          </w:tcPr>
          <w:p>
            <w:pPr>
              <w:jc w:val="center"/>
              <w:rPr>
                <w:rFonts w:ascii="宋体" w:hAnsi="宋体" w:cs="宋体"/>
                <w:color w:val="000000"/>
              </w:rPr>
            </w:pPr>
            <w:r>
              <w:rPr>
                <w:rFonts w:hint="eastAsia" w:ascii="宋体" w:hAnsi="宋体" w:cs="宋体"/>
                <w:color w:val="000000"/>
              </w:rPr>
              <w:t>响应文件的澄清</w:t>
            </w:r>
          </w:p>
        </w:tc>
        <w:tc>
          <w:tcPr>
            <w:tcW w:w="7050" w:type="dxa"/>
            <w:vAlign w:val="center"/>
          </w:tcPr>
          <w:p>
            <w:pPr>
              <w:rPr>
                <w:rFonts w:ascii="宋体" w:hAnsi="宋体" w:cs="宋体"/>
                <w:color w:val="000000"/>
              </w:rPr>
            </w:pPr>
            <w:r>
              <w:rPr>
                <w:rFonts w:hint="eastAsia" w:ascii="宋体" w:hAnsi="宋体" w:cs="宋体"/>
                <w:color w:val="000000"/>
              </w:rPr>
              <w:t>在评审过程中，评审小组可以书面形式要求竞标人对响应文件中含义不明确、对同类问题表述不一致或者有明显文字和计算错误的内容作必要的澄清、说明或补正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s="宋体"/>
                <w:color w:val="000000"/>
              </w:rPr>
            </w:pPr>
            <w:r>
              <w:rPr>
                <w:rFonts w:hint="eastAsia" w:ascii="宋体" w:hAnsi="宋体" w:cs="宋体"/>
                <w:color w:val="000000"/>
              </w:rPr>
              <w:t>3.4</w:t>
            </w:r>
          </w:p>
        </w:tc>
        <w:tc>
          <w:tcPr>
            <w:tcW w:w="1219" w:type="dxa"/>
            <w:vAlign w:val="center"/>
          </w:tcPr>
          <w:p>
            <w:pPr>
              <w:jc w:val="center"/>
              <w:rPr>
                <w:rFonts w:ascii="宋体" w:hAnsi="宋体" w:cs="宋体"/>
                <w:color w:val="000000"/>
              </w:rPr>
            </w:pPr>
            <w:r>
              <w:rPr>
                <w:rFonts w:hint="eastAsia" w:ascii="宋体" w:hAnsi="宋体" w:cs="宋体"/>
                <w:color w:val="000000"/>
              </w:rPr>
              <w:t>评审结果</w:t>
            </w:r>
          </w:p>
        </w:tc>
        <w:tc>
          <w:tcPr>
            <w:tcW w:w="7050" w:type="dxa"/>
            <w:vAlign w:val="center"/>
          </w:tcPr>
          <w:p>
            <w:pPr>
              <w:rPr>
                <w:rFonts w:ascii="宋体" w:hAnsi="宋体" w:cs="宋体"/>
                <w:color w:val="000000"/>
              </w:rPr>
            </w:pPr>
            <w:r>
              <w:rPr>
                <w:rFonts w:hint="eastAsia" w:ascii="宋体" w:hAnsi="宋体" w:cs="宋体"/>
                <w:color w:val="000000"/>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s="宋体"/>
                <w:color w:val="000000"/>
              </w:rPr>
            </w:pPr>
            <w:r>
              <w:rPr>
                <w:rFonts w:hint="eastAsia" w:ascii="宋体" w:hAnsi="宋体" w:cs="宋体"/>
                <w:color w:val="000000"/>
              </w:rPr>
              <w:t>3.5</w:t>
            </w:r>
          </w:p>
        </w:tc>
        <w:tc>
          <w:tcPr>
            <w:tcW w:w="1219" w:type="dxa"/>
            <w:vAlign w:val="center"/>
          </w:tcPr>
          <w:p>
            <w:pPr>
              <w:rPr>
                <w:rFonts w:ascii="宋体" w:hAnsi="宋体" w:cs="宋体"/>
                <w:color w:val="000000"/>
              </w:rPr>
            </w:pPr>
            <w:r>
              <w:rPr>
                <w:rFonts w:hint="eastAsia" w:ascii="宋体" w:hAnsi="宋体" w:cs="宋体"/>
                <w:color w:val="000000"/>
                <w:kern w:val="0"/>
              </w:rPr>
              <w:t>需要补充的其他内容</w:t>
            </w:r>
          </w:p>
        </w:tc>
        <w:tc>
          <w:tcPr>
            <w:tcW w:w="7050" w:type="dxa"/>
            <w:vAlign w:val="center"/>
          </w:tcPr>
          <w:p>
            <w:pPr>
              <w:snapToGrid w:val="0"/>
              <w:spacing w:line="288" w:lineRule="auto"/>
              <w:ind w:firstLine="473"/>
              <w:rPr>
                <w:rFonts w:ascii="宋体" w:hAnsi="宋体" w:cs="宋体"/>
                <w:color w:val="000000"/>
                <w:lang w:bidi="zh-CN"/>
              </w:rPr>
            </w:pPr>
            <w:r>
              <w:rPr>
                <w:rFonts w:hint="eastAsia" w:ascii="宋体" w:hAnsi="宋体" w:cs="宋体"/>
                <w:color w:val="000000"/>
                <w:kern w:val="0"/>
              </w:rPr>
              <w:br w:type="textWrapping"/>
            </w:r>
            <w:r>
              <w:rPr>
                <w:rFonts w:hint="eastAsia" w:ascii="宋体" w:hAnsi="宋体" w:cs="宋体"/>
                <w:color w:val="000000"/>
                <w:kern w:val="0"/>
              </w:rPr>
              <w:t>1、如竞标人的评标价同时低于最高投标限价的80%和评标价平均值的85%时，评审委员会可以要求该竞标人作出书面说明并提供相应的证明材料。竞标人不能合理说明或者不能提供相应证明材料的，评标委员会认定该竞标人以低于成本报价竞标，其投标将被否决。</w:t>
            </w:r>
            <w:r>
              <w:rPr>
                <w:rFonts w:hint="eastAsia" w:ascii="宋体" w:hAnsi="宋体" w:cs="宋体"/>
                <w:color w:val="000000"/>
                <w:kern w:val="0"/>
              </w:rPr>
              <w:br w:type="textWrapping"/>
            </w:r>
            <w:r>
              <w:rPr>
                <w:rFonts w:hint="eastAsia" w:ascii="宋体" w:hAnsi="宋体" w:cs="宋体"/>
                <w:color w:val="000000"/>
                <w:kern w:val="0"/>
              </w:rPr>
              <w:t>注：评标价平均值，</w:t>
            </w:r>
            <w:r>
              <w:rPr>
                <w:rFonts w:hint="eastAsia" w:ascii="宋体" w:hAnsi="宋体" w:cs="宋体"/>
                <w:color w:val="000000"/>
                <w:lang w:bidi="zh-CN"/>
              </w:rPr>
              <w:t>所有通过资格审查、形式和响应性评审的竞标人的投标报价</w:t>
            </w:r>
            <w:r>
              <w:rPr>
                <w:rFonts w:hint="eastAsia" w:ascii="宋体" w:hAnsi="宋体" w:cs="宋体"/>
                <w:color w:val="000000"/>
                <w:lang w:val="zh-CN" w:bidi="zh-CN"/>
              </w:rPr>
              <w:t>，</w:t>
            </w:r>
            <w:r>
              <w:rPr>
                <w:rFonts w:hint="eastAsia" w:ascii="宋体" w:hAnsi="宋体" w:cs="宋体"/>
                <w:color w:val="000000"/>
                <w:lang w:bidi="zh-CN"/>
              </w:rPr>
              <w:t>对其</w:t>
            </w:r>
            <w:r>
              <w:rPr>
                <w:rFonts w:hint="eastAsia" w:ascii="宋体" w:hAnsi="宋体" w:cs="宋体"/>
                <w:color w:val="000000"/>
                <w:lang w:val="zh-CN" w:bidi="zh-CN"/>
              </w:rPr>
              <w:t>排序后分别去除10%的高值（由高到低）和10%的低值（由低到高）（按四舍五入）剩余竞标人的评标价的算术平均值为评标价平均值，</w:t>
            </w:r>
            <w:r>
              <w:rPr>
                <w:rFonts w:hint="eastAsia" w:ascii="宋体" w:hAnsi="宋体" w:cs="宋体"/>
                <w:color w:val="000000"/>
                <w:lang w:bidi="zh-CN"/>
              </w:rPr>
              <w:t>若竞标人少于等于5人时，则评标价平均值为所有通过资格审查、形式和响应性评审的竞标人的投标报价的平均值。</w:t>
            </w:r>
          </w:p>
          <w:p>
            <w:pPr>
              <w:rPr>
                <w:rFonts w:ascii="宋体" w:hAnsi="宋体" w:cs="宋体"/>
                <w:color w:val="000000"/>
              </w:rPr>
            </w:pPr>
          </w:p>
        </w:tc>
      </w:tr>
    </w:tbl>
    <w:p>
      <w:pPr>
        <w:widowControl/>
        <w:spacing w:before="100" w:beforeAutospacing="1" w:after="100" w:afterAutospacing="1"/>
        <w:rPr>
          <w:rFonts w:ascii="宋体" w:hAnsi="宋体" w:cs="宋体"/>
          <w:color w:val="000000"/>
          <w:kern w:val="0"/>
        </w:rPr>
      </w:pPr>
    </w:p>
    <w:p>
      <w:pPr>
        <w:widowControl/>
        <w:spacing w:before="100" w:beforeAutospacing="1" w:after="100" w:afterAutospacing="1"/>
        <w:rPr>
          <w:rFonts w:ascii="宋体" w:hAnsi="宋体" w:cs="宋体"/>
          <w:color w:val="000000"/>
          <w:kern w:val="0"/>
        </w:rPr>
      </w:pPr>
      <w:r>
        <w:rPr>
          <w:rFonts w:hint="eastAsia" w:ascii="宋体" w:hAnsi="宋体" w:cs="宋体"/>
          <w:color w:val="000000"/>
          <w:kern w:val="0"/>
        </w:rPr>
        <w:br w:type="page"/>
      </w:r>
    </w:p>
    <w:p>
      <w:pPr>
        <w:widowControl/>
        <w:rPr>
          <w:rFonts w:ascii="宋体" w:hAnsi="宋体" w:cs="宋体"/>
          <w:color w:val="000000"/>
        </w:rPr>
      </w:pPr>
    </w:p>
    <w:p>
      <w:pPr>
        <w:keepNext/>
        <w:keepLines/>
        <w:numPr>
          <w:ilvl w:val="0"/>
          <w:numId w:val="1"/>
        </w:numPr>
        <w:spacing w:line="360" w:lineRule="exact"/>
        <w:jc w:val="center"/>
        <w:outlineLvl w:val="1"/>
        <w:rPr>
          <w:rFonts w:ascii="宋体" w:hAnsi="宋体" w:cs="宋体"/>
          <w:b/>
          <w:bCs/>
          <w:color w:val="000000"/>
        </w:rPr>
      </w:pPr>
      <w:r>
        <w:rPr>
          <w:rFonts w:hint="eastAsia" w:ascii="宋体" w:hAnsi="宋体" w:cs="宋体"/>
          <w:b/>
          <w:bCs/>
          <w:color w:val="000000"/>
        </w:rPr>
        <w:t>评审方法</w:t>
      </w:r>
    </w:p>
    <w:p>
      <w:pPr>
        <w:rPr>
          <w:rFonts w:ascii="宋体" w:hAnsi="宋体" w:cs="宋体"/>
          <w:color w:val="000000"/>
        </w:rPr>
      </w:pPr>
    </w:p>
    <w:p>
      <w:pPr>
        <w:spacing w:line="360" w:lineRule="auto"/>
        <w:ind w:firstLine="480" w:firstLineChars="200"/>
        <w:rPr>
          <w:rFonts w:ascii="宋体" w:hAnsi="宋体" w:cs="宋体"/>
          <w:color w:val="000000"/>
        </w:rPr>
      </w:pPr>
      <w:r>
        <w:rPr>
          <w:rFonts w:hint="eastAsia" w:ascii="宋体" w:hAnsi="宋体" w:cs="宋体"/>
          <w:color w:val="000000"/>
        </w:rPr>
        <w:t>本次评审采用经评审的最低竞标价法。评审小组对满足询比文件实质性要求的响应文件，根据本章第 2.2 款规定的评审价格调整方法进行必要的价格调整，并按照经评审的价格由低到高的顺序推荐成交候选人，或根据采购人授权直接确定成交人，但报价低于其成本的除外。经评审的价格相等时，按照评审办法前附表中的规定确定成交候选人顺序。</w:t>
      </w:r>
    </w:p>
    <w:p>
      <w:pPr>
        <w:keepNext/>
        <w:keepLines/>
        <w:spacing w:line="360" w:lineRule="auto"/>
        <w:jc w:val="center"/>
        <w:outlineLvl w:val="1"/>
        <w:rPr>
          <w:rFonts w:ascii="宋体" w:hAnsi="宋体" w:cs="宋体"/>
          <w:b/>
          <w:bCs/>
          <w:color w:val="000000"/>
        </w:rPr>
      </w:pPr>
      <w:r>
        <w:rPr>
          <w:rFonts w:hint="eastAsia" w:ascii="宋体" w:hAnsi="宋体" w:cs="宋体"/>
          <w:b/>
          <w:bCs/>
          <w:color w:val="000000"/>
        </w:rPr>
        <w:t>2. 评审标准</w:t>
      </w:r>
    </w:p>
    <w:p>
      <w:pPr>
        <w:keepNext/>
        <w:keepLines/>
        <w:spacing w:before="260" w:after="260" w:line="360" w:lineRule="auto"/>
        <w:jc w:val="center"/>
        <w:outlineLvl w:val="2"/>
        <w:rPr>
          <w:rFonts w:ascii="宋体" w:hAnsi="宋体" w:cs="宋体"/>
          <w:bCs/>
          <w:color w:val="000000"/>
        </w:rPr>
      </w:pPr>
      <w:r>
        <w:rPr>
          <w:rFonts w:hint="eastAsia" w:ascii="宋体" w:hAnsi="宋体" w:cs="宋体"/>
          <w:bCs/>
          <w:color w:val="000000"/>
        </w:rPr>
        <w:t>2.1 初步评审标准</w:t>
      </w:r>
    </w:p>
    <w:p>
      <w:pPr>
        <w:spacing w:line="360" w:lineRule="auto"/>
        <w:rPr>
          <w:rFonts w:ascii="宋体" w:hAnsi="宋体" w:cs="宋体"/>
          <w:color w:val="000000"/>
        </w:rPr>
      </w:pPr>
      <w:r>
        <w:rPr>
          <w:rFonts w:hint="eastAsia" w:ascii="宋体" w:hAnsi="宋体" w:cs="宋体"/>
          <w:color w:val="000000"/>
        </w:rPr>
        <w:t>2.1.1 形式评审标准：见评审办法前附表。</w:t>
      </w:r>
    </w:p>
    <w:p>
      <w:pPr>
        <w:spacing w:line="360" w:lineRule="auto"/>
        <w:rPr>
          <w:rFonts w:ascii="宋体" w:hAnsi="宋体" w:cs="宋体"/>
          <w:color w:val="000000"/>
        </w:rPr>
      </w:pPr>
      <w:r>
        <w:rPr>
          <w:rFonts w:hint="eastAsia" w:ascii="宋体" w:hAnsi="宋体" w:cs="宋体"/>
          <w:color w:val="000000"/>
        </w:rPr>
        <w:t>2.1.2 资格评审标准：见评审办法前附表。</w:t>
      </w:r>
    </w:p>
    <w:p>
      <w:pPr>
        <w:spacing w:line="360" w:lineRule="auto"/>
        <w:rPr>
          <w:rFonts w:ascii="宋体" w:hAnsi="宋体" w:cs="宋体"/>
          <w:color w:val="000000"/>
        </w:rPr>
      </w:pPr>
      <w:r>
        <w:rPr>
          <w:rFonts w:hint="eastAsia" w:ascii="宋体" w:hAnsi="宋体" w:cs="宋体"/>
          <w:color w:val="000000"/>
        </w:rPr>
        <w:t>2.1.3 响应性评审标准：见评审办法前附表。</w:t>
      </w:r>
    </w:p>
    <w:p>
      <w:pPr>
        <w:keepNext/>
        <w:keepLines/>
        <w:spacing w:before="260" w:after="260" w:line="360" w:lineRule="auto"/>
        <w:jc w:val="center"/>
        <w:outlineLvl w:val="2"/>
        <w:rPr>
          <w:rFonts w:ascii="宋体" w:hAnsi="宋体" w:cs="宋体"/>
          <w:bCs/>
          <w:color w:val="000000"/>
        </w:rPr>
      </w:pPr>
      <w:r>
        <w:rPr>
          <w:rFonts w:hint="eastAsia" w:ascii="宋体" w:hAnsi="宋体" w:cs="宋体"/>
          <w:bCs/>
          <w:color w:val="000000"/>
        </w:rPr>
        <w:t>2.2详细评审标准</w:t>
      </w:r>
    </w:p>
    <w:p>
      <w:pPr>
        <w:spacing w:line="360" w:lineRule="auto"/>
        <w:rPr>
          <w:rFonts w:ascii="宋体" w:hAnsi="宋体" w:cs="宋体"/>
          <w:color w:val="000000"/>
        </w:rPr>
      </w:pPr>
      <w:r>
        <w:rPr>
          <w:rFonts w:hint="eastAsia" w:ascii="宋体" w:hAnsi="宋体" w:cs="宋体"/>
          <w:color w:val="000000"/>
        </w:rPr>
        <w:t>详细评审标准：见评审办法前附表。</w:t>
      </w:r>
    </w:p>
    <w:p>
      <w:pPr>
        <w:keepNext/>
        <w:keepLines/>
        <w:spacing w:line="360" w:lineRule="auto"/>
        <w:jc w:val="center"/>
        <w:outlineLvl w:val="1"/>
        <w:rPr>
          <w:rFonts w:ascii="宋体" w:hAnsi="宋体" w:cs="宋体"/>
          <w:b/>
          <w:bCs/>
          <w:color w:val="000000"/>
        </w:rPr>
      </w:pPr>
      <w:r>
        <w:rPr>
          <w:rFonts w:hint="eastAsia" w:ascii="宋体" w:hAnsi="宋体" w:cs="宋体"/>
          <w:b/>
          <w:bCs/>
          <w:color w:val="000000"/>
        </w:rPr>
        <w:t>3. 评审程序</w:t>
      </w:r>
    </w:p>
    <w:p>
      <w:pPr>
        <w:keepNext/>
        <w:keepLines/>
        <w:spacing w:before="260" w:after="260" w:line="360" w:lineRule="auto"/>
        <w:outlineLvl w:val="2"/>
        <w:rPr>
          <w:rFonts w:ascii="宋体" w:hAnsi="宋体" w:cs="宋体"/>
          <w:bCs/>
          <w:color w:val="000000"/>
        </w:rPr>
      </w:pPr>
      <w:r>
        <w:rPr>
          <w:rFonts w:hint="eastAsia" w:ascii="宋体" w:hAnsi="宋体" w:cs="宋体"/>
          <w:bCs/>
          <w:color w:val="000000"/>
        </w:rPr>
        <w:t>3.1 初步评审</w:t>
      </w:r>
    </w:p>
    <w:p>
      <w:pPr>
        <w:spacing w:line="360" w:lineRule="auto"/>
        <w:ind w:firstLine="600" w:firstLineChars="250"/>
        <w:rPr>
          <w:rFonts w:ascii="宋体" w:hAnsi="宋体" w:cs="宋体"/>
          <w:color w:val="000000"/>
        </w:rPr>
      </w:pPr>
      <w:r>
        <w:rPr>
          <w:rFonts w:hint="eastAsia" w:ascii="宋体" w:hAnsi="宋体" w:cs="宋体"/>
          <w:color w:val="000000"/>
        </w:rPr>
        <w:t>3.1.1 评审小组可以要求竞标人提交第二章“竞标人须知”规定的有关证明和证件的原件，以便核验。评审小组依据本章第 2.1 款规定的标准对响应文件进行初步评审。有一项不符合评审标准的，评审小组应当否决其投标。</w:t>
      </w:r>
    </w:p>
    <w:p>
      <w:pPr>
        <w:spacing w:line="360" w:lineRule="auto"/>
        <w:ind w:firstLine="480" w:firstLineChars="200"/>
        <w:rPr>
          <w:rFonts w:ascii="宋体" w:hAnsi="宋体" w:cs="宋体"/>
          <w:color w:val="000000"/>
        </w:rPr>
      </w:pPr>
      <w:r>
        <w:rPr>
          <w:rFonts w:hint="eastAsia" w:ascii="宋体" w:hAnsi="宋体" w:cs="宋体"/>
          <w:color w:val="000000"/>
        </w:rPr>
        <w:t>3.1.2 竞标人有以下情形之一的，评审小组应当否决其投标：</w:t>
      </w:r>
    </w:p>
    <w:p>
      <w:pPr>
        <w:spacing w:line="360" w:lineRule="auto"/>
        <w:rPr>
          <w:rFonts w:ascii="宋体" w:hAnsi="宋体" w:cs="宋体"/>
          <w:color w:val="000000"/>
        </w:rPr>
      </w:pPr>
      <w:r>
        <w:rPr>
          <w:rFonts w:hint="eastAsia" w:ascii="宋体" w:hAnsi="宋体" w:cs="宋体"/>
          <w:color w:val="000000"/>
        </w:rPr>
        <w:t>(1)响应文件没有对询比文件的实质性要求和条件作出响应.或者对询比文件的偏差超出询比文件规定的偏差范围或最高项数；</w:t>
      </w:r>
    </w:p>
    <w:p>
      <w:pPr>
        <w:spacing w:line="360" w:lineRule="auto"/>
        <w:rPr>
          <w:rFonts w:ascii="宋体" w:hAnsi="宋体" w:cs="宋体"/>
          <w:color w:val="000000"/>
        </w:rPr>
      </w:pPr>
      <w:r>
        <w:rPr>
          <w:rFonts w:hint="eastAsia" w:ascii="宋体" w:hAnsi="宋体" w:cs="宋体"/>
          <w:color w:val="000000"/>
        </w:rPr>
        <w:t>(2)有串通竞标、弄虚作假、行贿等违法行为。</w:t>
      </w:r>
    </w:p>
    <w:p>
      <w:pPr>
        <w:spacing w:line="360" w:lineRule="auto"/>
        <w:ind w:firstLine="480" w:firstLineChars="200"/>
        <w:rPr>
          <w:rFonts w:ascii="宋体" w:hAnsi="宋体" w:cs="宋体"/>
          <w:color w:val="000000"/>
        </w:rPr>
      </w:pPr>
      <w:r>
        <w:rPr>
          <w:rFonts w:hint="eastAsia" w:ascii="宋体" w:hAnsi="宋体" w:cs="宋体"/>
          <w:color w:val="000000"/>
        </w:rPr>
        <w:t>3.1.3 竞标报价有算术错误及其他错误的，评审小组按以下原则要求竞标人对投标报价进行修正，并要求竞标人书面澄清确认。竞标人拒不澄清确认的，评审小组应当否决其投标：</w:t>
      </w:r>
    </w:p>
    <w:p>
      <w:pPr>
        <w:spacing w:line="360" w:lineRule="auto"/>
        <w:rPr>
          <w:rFonts w:ascii="宋体" w:hAnsi="宋体" w:cs="宋体"/>
          <w:color w:val="000000"/>
        </w:rPr>
      </w:pPr>
      <w:r>
        <w:rPr>
          <w:rFonts w:hint="eastAsia" w:ascii="宋体" w:hAnsi="宋体" w:cs="宋体"/>
          <w:color w:val="000000"/>
        </w:rPr>
        <w:t>(1)响应文件中的大写金额与小写金额不一致的，以大写金额为准；</w:t>
      </w:r>
    </w:p>
    <w:p>
      <w:pPr>
        <w:spacing w:line="360" w:lineRule="auto"/>
        <w:rPr>
          <w:rFonts w:ascii="宋体" w:hAnsi="宋体" w:cs="宋体"/>
          <w:color w:val="000000"/>
        </w:rPr>
      </w:pPr>
      <w:r>
        <w:rPr>
          <w:rFonts w:hint="eastAsia" w:ascii="宋体" w:hAnsi="宋体" w:cs="宋体"/>
          <w:color w:val="000000"/>
        </w:rPr>
        <w:t>(2)总价金额与单价金额不一致的，以单价金额为准，但单价金额小数点有明显错误的除外；</w:t>
      </w:r>
    </w:p>
    <w:p>
      <w:pPr>
        <w:spacing w:line="360" w:lineRule="auto"/>
        <w:rPr>
          <w:rFonts w:ascii="宋体" w:hAnsi="宋体" w:cs="宋体"/>
          <w:color w:val="000000"/>
        </w:rPr>
      </w:pPr>
      <w:r>
        <w:rPr>
          <w:rFonts w:hint="eastAsia" w:ascii="宋体" w:hAnsi="宋体" w:cs="宋体"/>
          <w:color w:val="000000"/>
        </w:rPr>
        <w:t>(3)竞标报价为各分项报价金额之和，竞标报价与分项报价的合价不一致的，应以各分项合价累计数为准，修正投标报价；</w:t>
      </w:r>
    </w:p>
    <w:p>
      <w:pPr>
        <w:spacing w:line="360" w:lineRule="auto"/>
        <w:rPr>
          <w:rFonts w:ascii="宋体" w:hAnsi="宋体" w:cs="宋体"/>
          <w:color w:val="000000"/>
        </w:rPr>
      </w:pPr>
      <w:r>
        <w:rPr>
          <w:rFonts w:hint="eastAsia" w:ascii="宋体" w:hAnsi="宋体" w:cs="宋体"/>
          <w:color w:val="000000"/>
        </w:rPr>
        <w:t>(4)如果分项报价中存在缺漏项，则视为缺漏项价格已包含在其他分项报价之中。</w:t>
      </w:r>
    </w:p>
    <w:p>
      <w:pPr>
        <w:keepNext/>
        <w:keepLines/>
        <w:spacing w:before="260" w:after="260" w:line="360" w:lineRule="auto"/>
        <w:jc w:val="center"/>
        <w:outlineLvl w:val="2"/>
        <w:rPr>
          <w:rFonts w:ascii="宋体" w:hAnsi="宋体" w:cs="宋体"/>
          <w:bCs/>
          <w:color w:val="000000"/>
        </w:rPr>
      </w:pPr>
      <w:r>
        <w:rPr>
          <w:rFonts w:hint="eastAsia" w:ascii="宋体" w:hAnsi="宋体" w:cs="宋体"/>
          <w:bCs/>
          <w:color w:val="000000"/>
        </w:rPr>
        <w:t>3.2 详细评审</w:t>
      </w:r>
    </w:p>
    <w:p>
      <w:pPr>
        <w:spacing w:line="360" w:lineRule="auto"/>
        <w:rPr>
          <w:rFonts w:ascii="宋体" w:hAnsi="宋体" w:cs="宋体"/>
          <w:color w:val="000000"/>
        </w:rPr>
      </w:pPr>
      <w:r>
        <w:rPr>
          <w:rFonts w:hint="eastAsia" w:ascii="宋体" w:hAnsi="宋体" w:cs="宋体"/>
          <w:color w:val="000000"/>
        </w:rPr>
        <w:t>3.2.1 评审小组发现竞标人的报价明显低于其他竞标报价，使得其竞标报价可能低于其成本的，应当要求该竞标人作出书面说明并提供相应的证明产品。竞标人不能合理说明或者不能提供相应证明产品的，由评审小组认定竞标人以低于成本报价竞标，并否决其竞标。</w:t>
      </w:r>
    </w:p>
    <w:p>
      <w:pPr>
        <w:keepNext/>
        <w:keepLines/>
        <w:spacing w:before="260" w:after="260" w:line="360" w:lineRule="auto"/>
        <w:jc w:val="center"/>
        <w:outlineLvl w:val="2"/>
        <w:rPr>
          <w:rFonts w:ascii="宋体" w:hAnsi="宋体" w:cs="宋体"/>
          <w:bCs/>
          <w:color w:val="000000"/>
        </w:rPr>
      </w:pPr>
      <w:r>
        <w:rPr>
          <w:rFonts w:hint="eastAsia" w:ascii="宋体" w:hAnsi="宋体" w:cs="宋体"/>
          <w:bCs/>
          <w:color w:val="000000"/>
        </w:rPr>
        <w:t>3.3 响应文件的澄清</w:t>
      </w:r>
    </w:p>
    <w:p>
      <w:pPr>
        <w:spacing w:line="360" w:lineRule="auto"/>
        <w:rPr>
          <w:rFonts w:ascii="宋体" w:hAnsi="宋体" w:cs="宋体"/>
          <w:color w:val="000000"/>
        </w:rPr>
      </w:pPr>
      <w:r>
        <w:rPr>
          <w:rFonts w:hint="eastAsia" w:ascii="宋体" w:hAnsi="宋体" w:cs="宋体"/>
          <w:color w:val="000000"/>
        </w:rPr>
        <w:t>3.3.1 在评标过程中，评审小组可以书面形式要求竞标人对响应文件中含义不明确、对同类问题表述不一致或者有明显文字和计算错误的内容作必要的澄清、说明或补正。澄清、说明或补正应以书面方式进行。评审小组不接受竞标人主动提出的澄清、说明或补正。</w:t>
      </w:r>
    </w:p>
    <w:p>
      <w:pPr>
        <w:spacing w:line="360" w:lineRule="auto"/>
        <w:rPr>
          <w:rFonts w:ascii="宋体" w:hAnsi="宋体" w:cs="宋体"/>
          <w:color w:val="000000"/>
        </w:rPr>
      </w:pPr>
      <w:r>
        <w:rPr>
          <w:rFonts w:hint="eastAsia" w:ascii="宋体" w:hAnsi="宋体" w:cs="宋体"/>
          <w:color w:val="000000"/>
        </w:rPr>
        <w:t>3.3.2 澄清、说明或补正不得超出响应文件的范围且不得改变响应文件的实质性内容，并构成响应文件的组成部分。</w:t>
      </w:r>
    </w:p>
    <w:p>
      <w:pPr>
        <w:spacing w:line="360" w:lineRule="auto"/>
        <w:rPr>
          <w:rFonts w:ascii="宋体" w:hAnsi="宋体" w:cs="宋体"/>
          <w:color w:val="000000"/>
        </w:rPr>
      </w:pPr>
      <w:r>
        <w:rPr>
          <w:rFonts w:hint="eastAsia" w:ascii="宋体" w:hAnsi="宋体" w:cs="宋体"/>
          <w:color w:val="000000"/>
        </w:rPr>
        <w:t>3.3.3 评审小组对竞标人提交的澄清、说明或补正有疑问的，可以要求竞标人进一步澄清、说明或补正，直至满足评审小组的要求。</w:t>
      </w:r>
    </w:p>
    <w:p>
      <w:pPr>
        <w:keepNext/>
        <w:keepLines/>
        <w:spacing w:before="260" w:after="260" w:line="360" w:lineRule="auto"/>
        <w:jc w:val="center"/>
        <w:outlineLvl w:val="2"/>
        <w:rPr>
          <w:rFonts w:ascii="宋体" w:hAnsi="宋体" w:cs="宋体"/>
          <w:bCs/>
          <w:color w:val="000000"/>
        </w:rPr>
      </w:pPr>
      <w:r>
        <w:rPr>
          <w:rFonts w:hint="eastAsia" w:ascii="宋体" w:hAnsi="宋体" w:cs="宋体"/>
          <w:bCs/>
          <w:color w:val="000000"/>
        </w:rPr>
        <w:t>3.4 评标结果</w:t>
      </w:r>
    </w:p>
    <w:p>
      <w:pPr>
        <w:spacing w:line="360" w:lineRule="auto"/>
        <w:rPr>
          <w:rFonts w:ascii="宋体" w:hAnsi="宋体" w:cs="宋体"/>
          <w:color w:val="000000"/>
        </w:rPr>
      </w:pPr>
      <w:r>
        <w:rPr>
          <w:rFonts w:hint="eastAsia" w:ascii="宋体" w:hAnsi="宋体" w:cs="宋体"/>
          <w:color w:val="000000"/>
        </w:rPr>
        <w:t>3.4.1 评审小组按照经评审的价格由低到高的顺序推荐成交候选人，并标明排序。</w:t>
      </w:r>
    </w:p>
    <w:p>
      <w:pPr>
        <w:spacing w:line="360" w:lineRule="auto"/>
        <w:rPr>
          <w:rFonts w:ascii="宋体" w:hAnsi="宋体" w:cs="宋体"/>
          <w:color w:val="000000"/>
        </w:rPr>
      </w:pPr>
      <w:r>
        <w:rPr>
          <w:rFonts w:hint="eastAsia" w:ascii="宋体" w:hAnsi="宋体" w:cs="宋体"/>
          <w:color w:val="000000"/>
        </w:rPr>
        <w:t>3.4.2 评审小组完成评标后，应当向采购人提交书面评审报告和成交候选人名单。</w:t>
      </w:r>
    </w:p>
    <w:p>
      <w:pPr>
        <w:snapToGrid w:val="0"/>
        <w:spacing w:line="360" w:lineRule="auto"/>
        <w:rPr>
          <w:rFonts w:ascii="宋体" w:hAnsi="宋体" w:cs="宋体"/>
          <w:color w:val="000000"/>
        </w:rPr>
      </w:pPr>
      <w:r>
        <w:rPr>
          <w:rFonts w:hint="eastAsia" w:ascii="宋体" w:hAnsi="宋体" w:cs="宋体"/>
          <w:color w:val="000000"/>
        </w:rPr>
        <w:t>2.2资格审查</w:t>
      </w:r>
    </w:p>
    <w:p>
      <w:pPr>
        <w:rPr>
          <w:rFonts w:ascii="宋体" w:hAnsi="宋体" w:cs="宋体"/>
          <w:color w:val="000000"/>
        </w:rPr>
      </w:pPr>
    </w:p>
    <w:p>
      <w:pPr>
        <w:widowControl/>
        <w:spacing w:before="100" w:beforeAutospacing="1" w:after="100" w:afterAutospacing="1"/>
        <w:rPr>
          <w:rFonts w:ascii="宋体" w:hAnsi="宋体" w:cs="宋体"/>
          <w:color w:val="000000"/>
          <w:kern w:val="0"/>
        </w:rPr>
      </w:pPr>
    </w:p>
    <w:p>
      <w:pPr>
        <w:widowControl/>
        <w:spacing w:before="100" w:beforeAutospacing="1" w:after="100" w:afterAutospacing="1"/>
        <w:rPr>
          <w:rFonts w:ascii="宋体" w:hAnsi="宋体" w:cs="宋体"/>
          <w:color w:val="000000"/>
          <w:kern w:val="0"/>
        </w:rPr>
      </w:pPr>
      <w:r>
        <w:rPr>
          <w:rFonts w:hint="eastAsia" w:ascii="宋体" w:hAnsi="宋体" w:cs="宋体"/>
          <w:color w:val="000000"/>
          <w:kern w:val="0"/>
        </w:rPr>
        <w:br w:type="page"/>
      </w:r>
    </w:p>
    <w:p>
      <w:pPr>
        <w:widowControl/>
        <w:rPr>
          <w:rFonts w:ascii="宋体" w:hAnsi="宋体" w:cs="宋体"/>
          <w:color w:val="000000"/>
        </w:rPr>
      </w:pPr>
    </w:p>
    <w:p>
      <w:pPr>
        <w:keepNext/>
        <w:keepLines/>
        <w:spacing w:before="280" w:after="290"/>
        <w:jc w:val="center"/>
        <w:outlineLvl w:val="3"/>
        <w:rPr>
          <w:rFonts w:ascii="宋体" w:hAnsi="宋体" w:cs="宋体"/>
          <w:b/>
          <w:color w:val="000000"/>
          <w:sz w:val="28"/>
          <w:szCs w:val="28"/>
        </w:rPr>
      </w:pPr>
      <w:r>
        <w:rPr>
          <w:rFonts w:hint="eastAsia" w:ascii="宋体" w:hAnsi="宋体" w:cs="宋体"/>
          <w:b/>
          <w:color w:val="000000"/>
          <w:sz w:val="28"/>
          <w:szCs w:val="28"/>
        </w:rPr>
        <w:t>附录1 资格审查条件（资质最低条件）</w:t>
      </w:r>
    </w:p>
    <w:tbl>
      <w:tblPr>
        <w:tblStyle w:val="6"/>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86"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9286" w:type="dxa"/>
            <w:vAlign w:val="center"/>
          </w:tcPr>
          <w:p>
            <w:pPr>
              <w:widowControl/>
              <w:spacing w:line="360" w:lineRule="auto"/>
              <w:rPr>
                <w:rFonts w:ascii="宋体" w:hAnsi="宋体" w:cs="宋体"/>
                <w:color w:val="000000"/>
                <w:shd w:val="clear" w:color="auto" w:fill="FFFFFF"/>
              </w:rPr>
            </w:pPr>
            <w:r>
              <w:rPr>
                <w:rFonts w:ascii="宋体" w:hAnsi="宋体" w:cs="宋体"/>
                <w:kern w:val="0"/>
                <w:lang w:bidi="ar"/>
              </w:rPr>
              <w:t>独立法人，具有有效的营业执照。具备水利水电工程施工总承包贰级及以上资质或水利部门颁发的乙级（新证三级）以上（含乙级、三级）水井凿井资格证，具有有效期内的企业安全生产许可证。</w:t>
            </w:r>
          </w:p>
        </w:tc>
      </w:tr>
    </w:tbl>
    <w:p>
      <w:pPr>
        <w:adjustRightInd w:val="0"/>
        <w:snapToGrid w:val="0"/>
        <w:spacing w:line="300" w:lineRule="auto"/>
        <w:rPr>
          <w:rFonts w:ascii="宋体" w:hAnsi="宋体" w:cs="宋体"/>
          <w:color w:val="000000"/>
        </w:rPr>
      </w:pPr>
    </w:p>
    <w:p>
      <w:pPr>
        <w:keepNext/>
        <w:keepLines/>
        <w:spacing w:before="280" w:after="290"/>
        <w:jc w:val="center"/>
        <w:outlineLvl w:val="3"/>
        <w:rPr>
          <w:rFonts w:ascii="宋体" w:hAnsi="宋体" w:cs="宋体"/>
          <w:b/>
          <w:color w:val="000000"/>
          <w:sz w:val="28"/>
          <w:szCs w:val="28"/>
        </w:rPr>
      </w:pPr>
      <w:r>
        <w:rPr>
          <w:rFonts w:hint="eastAsia" w:ascii="宋体" w:hAnsi="宋体" w:cs="宋体"/>
          <w:b/>
          <w:color w:val="000000"/>
          <w:sz w:val="28"/>
          <w:szCs w:val="28"/>
        </w:rPr>
        <w:t>附录2 资格审查条件（业绩最低要求）</w:t>
      </w:r>
    </w:p>
    <w:tbl>
      <w:tblPr>
        <w:tblStyle w:val="6"/>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496" w:type="dxa"/>
            <w:vAlign w:val="center"/>
          </w:tcPr>
          <w:p>
            <w:pPr>
              <w:tabs>
                <w:tab w:val="left" w:pos="2300"/>
                <w:tab w:val="left" w:pos="5660"/>
              </w:tabs>
              <w:autoSpaceDE w:val="0"/>
              <w:autoSpaceDN w:val="0"/>
              <w:adjustRightInd w:val="0"/>
              <w:spacing w:line="360" w:lineRule="auto"/>
              <w:jc w:val="both"/>
              <w:rPr>
                <w:rFonts w:ascii="宋体" w:hAnsi="宋体" w:cs="宋体"/>
                <w:color w:val="000000"/>
              </w:rPr>
            </w:pPr>
            <w:r>
              <w:rPr>
                <w:rFonts w:ascii="宋体" w:hAnsi="宋体" w:cs="宋体"/>
                <w:kern w:val="0"/>
                <w:lang w:bidi="ar"/>
              </w:rPr>
              <w:t>近三年（2016年1月1日至今）独立完成过一个金额不少于45万元的辐射井或机井施工业绩(提供业绩的合同协议书复印件，时间以合同协议书的签订时间为准)。</w:t>
            </w:r>
          </w:p>
        </w:tc>
      </w:tr>
    </w:tbl>
    <w:p>
      <w:pPr>
        <w:keepNext/>
        <w:keepLines/>
        <w:spacing w:before="280" w:after="290"/>
        <w:jc w:val="center"/>
        <w:outlineLvl w:val="3"/>
        <w:rPr>
          <w:rFonts w:ascii="宋体" w:hAnsi="宋体" w:cs="宋体"/>
          <w:b/>
          <w:color w:val="000000"/>
          <w:sz w:val="28"/>
          <w:szCs w:val="28"/>
        </w:rPr>
      </w:pPr>
      <w:r>
        <w:rPr>
          <w:rFonts w:hint="eastAsia" w:ascii="宋体" w:hAnsi="宋体" w:cs="宋体"/>
          <w:b/>
          <w:color w:val="000000"/>
          <w:sz w:val="28"/>
          <w:szCs w:val="28"/>
        </w:rPr>
        <w:t>附录3 资格审查条件（项目经理最低要求）</w:t>
      </w:r>
    </w:p>
    <w:tbl>
      <w:tblPr>
        <w:tblStyle w:val="6"/>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496" w:type="dxa"/>
            <w:vAlign w:val="center"/>
          </w:tcPr>
          <w:p>
            <w:pPr>
              <w:tabs>
                <w:tab w:val="left" w:pos="2300"/>
                <w:tab w:val="left" w:pos="5660"/>
              </w:tabs>
              <w:autoSpaceDE w:val="0"/>
              <w:autoSpaceDN w:val="0"/>
              <w:adjustRightInd w:val="0"/>
              <w:spacing w:line="360" w:lineRule="auto"/>
              <w:jc w:val="both"/>
              <w:rPr>
                <w:rFonts w:ascii="宋体" w:hAnsi="宋体" w:cs="宋体"/>
                <w:color w:val="000000"/>
              </w:rPr>
            </w:pPr>
            <w:r>
              <w:rPr>
                <w:rFonts w:ascii="宋体" w:hAnsi="宋体" w:cs="宋体"/>
                <w:kern w:val="0"/>
                <w:lang w:bidi="ar"/>
              </w:rPr>
              <w:t>项目经理最低要求：具有二级及以上注册建造师资格，担任过一个金额不少于45万元的辐射井或机井施工项目的项目经理，具有有效期内的安全生产考核合格证书B证</w:t>
            </w:r>
            <w:r>
              <w:rPr>
                <w:rFonts w:hint="eastAsia" w:ascii="宋体" w:hAnsi="宋体" w:cs="宋体"/>
                <w:kern w:val="0"/>
                <w:lang w:bidi="ar"/>
              </w:rPr>
              <w:t>。</w:t>
            </w:r>
          </w:p>
        </w:tc>
      </w:tr>
    </w:tbl>
    <w:p>
      <w:pPr>
        <w:keepNext/>
        <w:keepLines/>
        <w:spacing w:before="280" w:after="290"/>
        <w:jc w:val="center"/>
        <w:outlineLvl w:val="3"/>
        <w:rPr>
          <w:rFonts w:ascii="宋体" w:hAnsi="宋体" w:cs="宋体"/>
          <w:b/>
          <w:color w:val="000000"/>
          <w:sz w:val="28"/>
          <w:szCs w:val="28"/>
        </w:rPr>
      </w:pPr>
      <w:r>
        <w:rPr>
          <w:rFonts w:hint="eastAsia" w:ascii="宋体" w:hAnsi="宋体" w:cs="宋体"/>
          <w:b/>
          <w:color w:val="000000"/>
          <w:sz w:val="28"/>
          <w:szCs w:val="28"/>
        </w:rPr>
        <w:t>附录4 资格审查条件（信誉最低要求）</w:t>
      </w:r>
    </w:p>
    <w:tbl>
      <w:tblPr>
        <w:tblStyle w:val="6"/>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491"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91" w:type="dxa"/>
            <w:vAlign w:val="center"/>
          </w:tcPr>
          <w:p>
            <w:pPr>
              <w:adjustRightInd w:val="0"/>
              <w:snapToGrid w:val="0"/>
              <w:spacing w:line="300" w:lineRule="auto"/>
              <w:rPr>
                <w:rFonts w:ascii="宋体" w:hAnsi="宋体" w:cs="宋体"/>
                <w:color w:val="000000"/>
              </w:rPr>
            </w:pPr>
            <w:r>
              <w:rPr>
                <w:rFonts w:ascii="宋体" w:hAnsi="宋体" w:cs="宋体"/>
                <w:kern w:val="0"/>
                <w:lang w:bidi="ar"/>
              </w:rPr>
              <w:t>没有在“信用中国”网站(</w:t>
            </w:r>
            <w:r>
              <w:rPr>
                <w:rFonts w:ascii="宋体" w:hAnsi="宋体" w:cs="宋体"/>
                <w:kern w:val="0"/>
              </w:rPr>
              <w:drawing>
                <wp:inline distT="0" distB="0" distL="114300" distR="114300">
                  <wp:extent cx="190500" cy="142875"/>
                  <wp:effectExtent l="0" t="0" r="0" b="9525"/>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23"/>
                          <a:stretch>
                            <a:fillRect/>
                          </a:stretch>
                        </pic:blipFill>
                        <pic:spPr>
                          <a:xfrm>
                            <a:off x="0" y="0"/>
                            <a:ext cx="190500" cy="142875"/>
                          </a:xfrm>
                          <a:prstGeom prst="rect">
                            <a:avLst/>
                          </a:prstGeom>
                          <a:noFill/>
                          <a:ln w="9525">
                            <a:noFill/>
                          </a:ln>
                        </pic:spPr>
                      </pic:pic>
                    </a:graphicData>
                  </a:graphic>
                </wp:inline>
              </w:drawing>
            </w:r>
            <w:r>
              <w:rPr>
                <w:rFonts w:ascii="宋体" w:hAnsi="宋体" w:cs="宋体"/>
                <w:kern w:val="0"/>
                <w:lang w:bidi="ar"/>
              </w:rPr>
              <w:t>http://www.creditchina.gov.cn)中被列入失信被执行人名单。</w:t>
            </w:r>
            <w:bookmarkEnd w:id="23"/>
            <w:bookmarkEnd w:id="24"/>
            <w:bookmarkEnd w:id="25"/>
            <w:bookmarkEnd w:id="26"/>
          </w:p>
        </w:tc>
      </w:tr>
    </w:tbl>
    <w:p>
      <w:pPr>
        <w:keepNext/>
        <w:keepLines/>
        <w:adjustRightInd w:val="0"/>
        <w:spacing w:before="120" w:after="120" w:line="360" w:lineRule="auto"/>
        <w:ind w:firstLine="480"/>
        <w:textAlignment w:val="baseline"/>
        <w:sectPr>
          <w:headerReference r:id="rId13" w:type="default"/>
          <w:footerReference r:id="rId14" w:type="default"/>
          <w:pgSz w:w="11906" w:h="16838"/>
          <w:pgMar w:top="1304" w:right="1418" w:bottom="1304" w:left="1644" w:header="851" w:footer="850" w:gutter="0"/>
          <w:cols w:space="720" w:num="1"/>
          <w:docGrid w:linePitch="312" w:charSpace="0"/>
        </w:sectPr>
      </w:pPr>
    </w:p>
    <w:p>
      <w:pPr>
        <w:keepNext/>
        <w:keepLines/>
        <w:spacing w:before="240" w:after="240" w:line="600" w:lineRule="exact"/>
        <w:ind w:firstLine="2891" w:firstLineChars="900"/>
        <w:jc w:val="both"/>
        <w:outlineLvl w:val="0"/>
        <w:rPr>
          <w:rFonts w:ascii="宋体" w:hAnsi="宋体" w:cs="宋体"/>
          <w:b/>
          <w:color w:val="000000"/>
          <w:kern w:val="44"/>
          <w:sz w:val="32"/>
          <w:szCs w:val="32"/>
        </w:rPr>
      </w:pPr>
      <w:bookmarkStart w:id="27" w:name="_Toc594"/>
      <w:bookmarkStart w:id="28" w:name="_Toc1958"/>
      <w:bookmarkStart w:id="29" w:name="_Toc30418"/>
      <w:bookmarkStart w:id="30" w:name="_Toc189369360"/>
      <w:r>
        <w:rPr>
          <w:rFonts w:hint="eastAsia" w:ascii="宋体" w:hAnsi="宋体" w:cs="宋体"/>
          <w:b/>
          <w:color w:val="000000"/>
          <w:kern w:val="44"/>
          <w:sz w:val="32"/>
          <w:szCs w:val="32"/>
        </w:rPr>
        <w:t>第四章  合同条款及格式</w:t>
      </w:r>
      <w:bookmarkEnd w:id="27"/>
      <w:bookmarkEnd w:id="28"/>
      <w:bookmarkEnd w:id="29"/>
    </w:p>
    <w:p>
      <w:pPr>
        <w:keepNext/>
        <w:keepLines/>
        <w:spacing w:before="260" w:after="260" w:line="416" w:lineRule="auto"/>
        <w:jc w:val="center"/>
        <w:outlineLvl w:val="2"/>
        <w:rPr>
          <w:rFonts w:ascii="宋体" w:hAnsi="宋体" w:cs="宋体"/>
          <w:b/>
          <w:color w:val="000000"/>
        </w:rPr>
      </w:pPr>
      <w:bookmarkStart w:id="31" w:name="_Toc25838"/>
      <w:bookmarkStart w:id="32" w:name="_Toc31851"/>
      <w:r>
        <w:rPr>
          <w:rFonts w:hint="eastAsia" w:ascii="宋体" w:hAnsi="宋体" w:cs="宋体"/>
          <w:b/>
          <w:color w:val="000000"/>
        </w:rPr>
        <w:t>合同协议书</w:t>
      </w:r>
      <w:bookmarkEnd w:id="30"/>
      <w:bookmarkEnd w:id="31"/>
      <w:bookmarkEnd w:id="32"/>
    </w:p>
    <w:p>
      <w:pPr>
        <w:spacing w:line="420" w:lineRule="exact"/>
        <w:ind w:firstLine="480" w:firstLineChars="200"/>
        <w:jc w:val="both"/>
        <w:rPr>
          <w:rFonts w:ascii="宋体" w:hAnsi="宋体" w:cs="宋体"/>
          <w:bCs/>
          <w:color w:val="000000"/>
        </w:rPr>
      </w:pPr>
      <w:bookmarkStart w:id="33" w:name="page50"/>
      <w:bookmarkEnd w:id="33"/>
      <w:r>
        <w:rPr>
          <w:rFonts w:hint="eastAsia" w:ascii="宋体" w:hAnsi="宋体" w:cs="宋体"/>
          <w:bCs/>
          <w:color w:val="000000"/>
        </w:rPr>
        <w:t>受托人（甲方）：安徽省驿达高速公路服务区经营管理有限公司</w:t>
      </w:r>
    </w:p>
    <w:p>
      <w:pPr>
        <w:spacing w:line="420" w:lineRule="exact"/>
        <w:ind w:firstLine="480" w:firstLineChars="200"/>
        <w:jc w:val="both"/>
        <w:rPr>
          <w:rFonts w:ascii="宋体" w:hAnsi="宋体" w:cs="宋体"/>
          <w:bCs/>
          <w:color w:val="000000"/>
        </w:rPr>
      </w:pPr>
      <w:r>
        <w:rPr>
          <w:rFonts w:hint="eastAsia" w:ascii="宋体" w:hAnsi="宋体" w:cs="宋体"/>
          <w:bCs/>
          <w:color w:val="000000"/>
        </w:rPr>
        <w:t>承包人（乙方）：</w:t>
      </w:r>
    </w:p>
    <w:p>
      <w:pPr>
        <w:widowControl/>
        <w:adjustRightInd w:val="0"/>
        <w:snapToGrid w:val="0"/>
        <w:spacing w:line="360" w:lineRule="auto"/>
        <w:ind w:firstLine="480" w:firstLineChars="200"/>
        <w:jc w:val="both"/>
        <w:rPr>
          <w:rFonts w:ascii="宋体" w:hAnsi="宋体" w:cs="宋体"/>
          <w:bCs/>
          <w:color w:val="000000"/>
        </w:rPr>
      </w:pPr>
      <w:r>
        <w:rPr>
          <w:rFonts w:hint="eastAsia" w:ascii="宋体" w:hAnsi="宋体" w:cs="宋体"/>
          <w:bCs/>
          <w:color w:val="000000"/>
        </w:rPr>
        <w:t>甲乙双方经协商签订：驿达公司服务区开凿辐射井、机井工程合同。按照《中华人民共和国合同法》的规定，结合本工程具体情况，甲乙双方达成如下协议。</w:t>
      </w:r>
    </w:p>
    <w:p>
      <w:pPr>
        <w:spacing w:line="420" w:lineRule="exact"/>
        <w:ind w:firstLine="480" w:firstLineChars="200"/>
        <w:jc w:val="both"/>
        <w:rPr>
          <w:rFonts w:ascii="宋体" w:hAnsi="宋体" w:cs="宋体"/>
          <w:bCs/>
          <w:color w:val="000000"/>
        </w:rPr>
      </w:pPr>
      <w:r>
        <w:rPr>
          <w:rFonts w:hint="eastAsia" w:ascii="宋体" w:hAnsi="宋体" w:cs="宋体"/>
          <w:bCs/>
          <w:color w:val="000000"/>
        </w:rPr>
        <w:t>第一条 工程概况</w:t>
      </w:r>
    </w:p>
    <w:p>
      <w:pPr>
        <w:spacing w:line="420" w:lineRule="exact"/>
        <w:ind w:firstLine="480" w:firstLineChars="200"/>
        <w:jc w:val="both"/>
        <w:rPr>
          <w:rFonts w:ascii="宋体" w:hAnsi="宋体" w:cs="宋体"/>
          <w:bCs/>
          <w:color w:val="000000"/>
        </w:rPr>
      </w:pPr>
      <w:r>
        <w:rPr>
          <w:rFonts w:hint="eastAsia" w:ascii="宋体" w:hAnsi="宋体" w:cs="宋体"/>
          <w:bCs/>
          <w:color w:val="000000"/>
        </w:rPr>
        <w:t xml:space="preserve">工程名称：驿达公司服务区开凿辐射井、机井工程                                      </w:t>
      </w:r>
    </w:p>
    <w:p>
      <w:pPr>
        <w:spacing w:line="420" w:lineRule="exact"/>
        <w:ind w:firstLine="480" w:firstLineChars="200"/>
        <w:jc w:val="both"/>
        <w:rPr>
          <w:rFonts w:ascii="宋体" w:hAnsi="宋体" w:cs="宋体"/>
          <w:bCs/>
          <w:color w:val="000000"/>
        </w:rPr>
      </w:pPr>
      <w:r>
        <w:rPr>
          <w:rFonts w:hint="eastAsia" w:ascii="宋体" w:hAnsi="宋体" w:cs="宋体"/>
          <w:bCs/>
          <w:color w:val="000000"/>
        </w:rPr>
        <w:t>工程地点：</w:t>
      </w:r>
      <w:r>
        <w:rPr>
          <w:rFonts w:hint="eastAsia" w:ascii="宋体" w:hAnsi="宋体" w:cs="宋体"/>
          <w:color w:val="000000"/>
          <w:kern w:val="0"/>
        </w:rPr>
        <w:t>齐云山 香隅 谯城 颖上 长岭关 金沙 徐集 皇甫山8对服务区</w:t>
      </w:r>
      <w:r>
        <w:rPr>
          <w:rFonts w:hint="eastAsia" w:ascii="宋体" w:hAnsi="宋体" w:cs="宋体"/>
          <w:bCs/>
          <w:color w:val="000000"/>
        </w:rPr>
        <w:t xml:space="preserve">                                        </w:t>
      </w:r>
    </w:p>
    <w:p>
      <w:pPr>
        <w:spacing w:line="420" w:lineRule="exact"/>
        <w:ind w:firstLine="480" w:firstLineChars="200"/>
        <w:jc w:val="both"/>
        <w:rPr>
          <w:rFonts w:ascii="宋体" w:hAnsi="宋体" w:cs="宋体"/>
          <w:bCs/>
          <w:color w:val="000000"/>
        </w:rPr>
      </w:pPr>
      <w:r>
        <w:rPr>
          <w:rFonts w:hint="eastAsia" w:ascii="宋体" w:hAnsi="宋体" w:cs="宋体"/>
          <w:bCs/>
          <w:color w:val="000000"/>
        </w:rPr>
        <w:t xml:space="preserve">承包内容：详见清单                                                      </w:t>
      </w:r>
    </w:p>
    <w:p>
      <w:pPr>
        <w:spacing w:line="420" w:lineRule="exact"/>
        <w:ind w:firstLine="480" w:firstLineChars="200"/>
        <w:jc w:val="both"/>
        <w:rPr>
          <w:rFonts w:ascii="宋体" w:hAnsi="宋体" w:cs="宋体"/>
          <w:bCs/>
          <w:color w:val="000000"/>
        </w:rPr>
      </w:pPr>
      <w:r>
        <w:rPr>
          <w:rFonts w:hint="eastAsia" w:ascii="宋体" w:hAnsi="宋体" w:cs="宋体"/>
          <w:bCs/>
          <w:color w:val="000000"/>
        </w:rPr>
        <w:t xml:space="preserve">承包方式：包工包料                                                      </w:t>
      </w:r>
    </w:p>
    <w:p>
      <w:pPr>
        <w:spacing w:line="420" w:lineRule="exact"/>
        <w:ind w:firstLine="480" w:firstLineChars="200"/>
        <w:jc w:val="both"/>
        <w:rPr>
          <w:rFonts w:ascii="宋体" w:hAnsi="宋体" w:cs="宋体"/>
          <w:bCs/>
          <w:color w:val="000000"/>
        </w:rPr>
      </w:pPr>
      <w:r>
        <w:rPr>
          <w:rFonts w:hint="eastAsia" w:ascii="宋体" w:hAnsi="宋体" w:cs="宋体"/>
          <w:bCs/>
          <w:color w:val="000000"/>
        </w:rPr>
        <w:t xml:space="preserve">工程质量：合格                                                   </w:t>
      </w:r>
    </w:p>
    <w:p>
      <w:pPr>
        <w:spacing w:line="420" w:lineRule="exact"/>
        <w:ind w:firstLine="480" w:firstLineChars="200"/>
        <w:jc w:val="both"/>
        <w:rPr>
          <w:rFonts w:ascii="宋体" w:hAnsi="宋体" w:cs="宋体"/>
          <w:bCs/>
          <w:color w:val="000000"/>
        </w:rPr>
      </w:pPr>
      <w:r>
        <w:rPr>
          <w:rFonts w:hint="eastAsia" w:ascii="宋体" w:hAnsi="宋体" w:cs="宋体"/>
          <w:bCs/>
          <w:color w:val="000000"/>
        </w:rPr>
        <w:t xml:space="preserve">工期：45天                     </w:t>
      </w:r>
    </w:p>
    <w:p>
      <w:pPr>
        <w:spacing w:line="420" w:lineRule="exact"/>
        <w:ind w:firstLine="480" w:firstLineChars="200"/>
        <w:jc w:val="both"/>
        <w:rPr>
          <w:rFonts w:ascii="宋体" w:hAnsi="宋体" w:cs="宋体"/>
          <w:bCs/>
          <w:color w:val="000000"/>
        </w:rPr>
      </w:pPr>
      <w:r>
        <w:rPr>
          <w:rFonts w:hint="eastAsia" w:ascii="宋体" w:hAnsi="宋体" w:cs="宋体"/>
          <w:bCs/>
          <w:color w:val="000000"/>
        </w:rPr>
        <w:t>合同总价（人民币小写）：</w:t>
      </w:r>
      <w:r>
        <w:rPr>
          <w:rFonts w:hint="eastAsia" w:ascii="宋体" w:hAnsi="宋体" w:cs="宋体"/>
          <w:bCs/>
          <w:color w:val="000000"/>
          <w:u w:val="single"/>
        </w:rPr>
        <w:t xml:space="preserve">              </w:t>
      </w:r>
      <w:r>
        <w:rPr>
          <w:rFonts w:hint="eastAsia" w:ascii="宋体" w:hAnsi="宋体" w:cs="宋体"/>
          <w:bCs/>
          <w:color w:val="000000"/>
        </w:rPr>
        <w:t xml:space="preserve"> </w:t>
      </w:r>
      <w:r>
        <w:rPr>
          <w:rFonts w:hint="eastAsia" w:ascii="宋体" w:hAnsi="宋体" w:cs="宋体"/>
          <w:color w:val="000000"/>
          <w:spacing w:val="2"/>
        </w:rPr>
        <w:t>（RMB：</w:t>
      </w:r>
      <w:r>
        <w:rPr>
          <w:rFonts w:hint="eastAsia" w:ascii="宋体" w:hAnsi="宋体" w:cs="宋体"/>
          <w:color w:val="000000"/>
          <w:spacing w:val="2"/>
          <w:u w:val="single"/>
        </w:rPr>
        <w:t xml:space="preserve">      </w:t>
      </w:r>
      <w:r>
        <w:rPr>
          <w:rFonts w:hint="eastAsia" w:ascii="宋体" w:hAnsi="宋体" w:cs="宋体"/>
          <w:color w:val="000000"/>
          <w:spacing w:val="2"/>
        </w:rPr>
        <w:t>整）</w:t>
      </w:r>
      <w:r>
        <w:rPr>
          <w:rFonts w:hint="eastAsia" w:ascii="宋体" w:hAnsi="宋体" w:cs="宋体"/>
          <w:color w:val="000000"/>
        </w:rPr>
        <w:t xml:space="preserve">。 </w:t>
      </w:r>
      <w:r>
        <w:rPr>
          <w:rFonts w:hint="eastAsia" w:ascii="宋体" w:hAnsi="宋体" w:cs="宋体"/>
          <w:bCs/>
          <w:color w:val="000000"/>
        </w:rPr>
        <w:t xml:space="preserve">                  </w:t>
      </w:r>
    </w:p>
    <w:p>
      <w:pPr>
        <w:spacing w:line="420" w:lineRule="exact"/>
        <w:ind w:firstLine="480" w:firstLineChars="200"/>
        <w:jc w:val="both"/>
        <w:rPr>
          <w:rFonts w:ascii="宋体" w:hAnsi="宋体" w:cs="宋体"/>
          <w:bCs/>
          <w:color w:val="000000"/>
        </w:rPr>
      </w:pPr>
      <w:r>
        <w:rPr>
          <w:rFonts w:hint="eastAsia" w:ascii="宋体" w:hAnsi="宋体" w:cs="宋体"/>
          <w:bCs/>
          <w:color w:val="000000"/>
        </w:rPr>
        <w:t>第二条 甲方义务</w:t>
      </w:r>
    </w:p>
    <w:p>
      <w:pPr>
        <w:spacing w:line="440" w:lineRule="exact"/>
        <w:ind w:left="420"/>
        <w:jc w:val="both"/>
        <w:rPr>
          <w:rFonts w:ascii="宋体" w:hAnsi="宋体" w:cs="宋体"/>
          <w:bCs/>
          <w:color w:val="000000"/>
        </w:rPr>
      </w:pPr>
      <w:r>
        <w:rPr>
          <w:rFonts w:hint="eastAsia" w:ascii="宋体" w:hAnsi="宋体" w:cs="宋体"/>
          <w:bCs/>
          <w:color w:val="000000"/>
        </w:rPr>
        <w:t>2.1 甲方进行工程的现场监管、验收。</w:t>
      </w:r>
    </w:p>
    <w:p>
      <w:pPr>
        <w:spacing w:line="440" w:lineRule="exact"/>
        <w:ind w:left="420"/>
        <w:jc w:val="both"/>
        <w:rPr>
          <w:rFonts w:ascii="宋体" w:hAnsi="宋体" w:cs="宋体"/>
          <w:bCs/>
          <w:color w:val="000000"/>
        </w:rPr>
      </w:pPr>
      <w:r>
        <w:rPr>
          <w:rFonts w:hint="eastAsia" w:ascii="宋体" w:hAnsi="宋体" w:cs="宋体"/>
          <w:bCs/>
          <w:color w:val="000000"/>
        </w:rPr>
        <w:t>2.2 指派</w:t>
      </w:r>
      <w:r>
        <w:rPr>
          <w:rFonts w:hint="eastAsia" w:ascii="宋体" w:hAnsi="宋体" w:cs="宋体"/>
          <w:bCs/>
          <w:color w:val="000000"/>
          <w:u w:val="single"/>
        </w:rPr>
        <w:t xml:space="preserve">       </w:t>
      </w:r>
      <w:r>
        <w:rPr>
          <w:rFonts w:hint="eastAsia" w:ascii="宋体" w:hAnsi="宋体" w:cs="宋体"/>
          <w:bCs/>
          <w:color w:val="000000"/>
        </w:rPr>
        <w:t>为甲方驻工地代表，对工程质量、进度进行监督检查，办理验收、变更、登记手续和其他事宜。</w:t>
      </w:r>
    </w:p>
    <w:p>
      <w:pPr>
        <w:spacing w:line="420" w:lineRule="exact"/>
        <w:ind w:firstLine="480" w:firstLineChars="200"/>
        <w:jc w:val="both"/>
        <w:rPr>
          <w:rFonts w:ascii="宋体" w:hAnsi="宋体" w:cs="宋体"/>
          <w:bCs/>
          <w:color w:val="000000"/>
        </w:rPr>
      </w:pPr>
      <w:r>
        <w:rPr>
          <w:rFonts w:hint="eastAsia" w:ascii="宋体" w:hAnsi="宋体" w:cs="宋体"/>
          <w:bCs/>
          <w:color w:val="000000"/>
        </w:rPr>
        <w:t>第三条 乙方义务</w:t>
      </w:r>
    </w:p>
    <w:p>
      <w:pPr>
        <w:spacing w:line="420" w:lineRule="exact"/>
        <w:ind w:firstLine="480" w:firstLineChars="200"/>
        <w:jc w:val="both"/>
        <w:rPr>
          <w:rFonts w:ascii="宋体" w:hAnsi="宋体" w:cs="宋体"/>
          <w:bCs/>
          <w:color w:val="000000"/>
        </w:rPr>
      </w:pPr>
      <w:r>
        <w:rPr>
          <w:rFonts w:hint="eastAsia" w:ascii="宋体" w:hAnsi="宋体" w:cs="宋体"/>
          <w:bCs/>
          <w:color w:val="000000"/>
        </w:rPr>
        <w:t>3.1乙方派</w:t>
      </w:r>
      <w:r>
        <w:rPr>
          <w:rFonts w:hint="eastAsia" w:ascii="宋体" w:hAnsi="宋体" w:cs="宋体"/>
          <w:bCs/>
          <w:color w:val="000000"/>
          <w:u w:val="single"/>
        </w:rPr>
        <w:t xml:space="preserve">        </w:t>
      </w:r>
      <w:r>
        <w:rPr>
          <w:rFonts w:hint="eastAsia" w:ascii="宋体" w:hAnsi="宋体" w:cs="宋体"/>
          <w:bCs/>
          <w:color w:val="000000"/>
        </w:rPr>
        <w:t>现场驻点，负责合同履行。按要求组织施工，保质、保量、按期完成施工任务，解决由乙方负责的各项事宜。</w:t>
      </w:r>
    </w:p>
    <w:p>
      <w:pPr>
        <w:spacing w:line="420" w:lineRule="exact"/>
        <w:ind w:firstLine="480" w:firstLineChars="200"/>
        <w:jc w:val="both"/>
        <w:rPr>
          <w:rFonts w:ascii="宋体" w:hAnsi="宋体" w:cs="宋体"/>
          <w:bCs/>
          <w:color w:val="000000"/>
        </w:rPr>
      </w:pPr>
      <w:r>
        <w:rPr>
          <w:rFonts w:hint="eastAsia" w:ascii="宋体" w:hAnsi="宋体" w:cs="宋体"/>
          <w:bCs/>
          <w:color w:val="000000"/>
        </w:rPr>
        <w:t>3.3 拟定施工方案和进度计划交甲方审定。</w:t>
      </w:r>
    </w:p>
    <w:p>
      <w:pPr>
        <w:spacing w:line="420" w:lineRule="exact"/>
        <w:ind w:firstLine="480" w:firstLineChars="200"/>
        <w:jc w:val="both"/>
        <w:rPr>
          <w:rFonts w:ascii="宋体" w:hAnsi="宋体" w:cs="宋体"/>
          <w:bCs/>
          <w:color w:val="000000"/>
        </w:rPr>
      </w:pPr>
      <w:r>
        <w:rPr>
          <w:rFonts w:hint="eastAsia" w:ascii="宋体" w:hAnsi="宋体" w:cs="宋体"/>
          <w:bCs/>
          <w:color w:val="000000"/>
        </w:rPr>
        <w:t>3.4严格执行施工规范、遵守操作规程、防火安全规定、环境保护规定。严格按照图纸进行施工，做好各项质量检查记录。参加竣工验收，编制工程结算。</w:t>
      </w:r>
    </w:p>
    <w:p>
      <w:pPr>
        <w:spacing w:line="420" w:lineRule="exact"/>
        <w:ind w:firstLine="480" w:firstLineChars="200"/>
        <w:jc w:val="both"/>
        <w:rPr>
          <w:rFonts w:ascii="宋体" w:hAnsi="宋体" w:cs="宋体"/>
          <w:bCs/>
          <w:color w:val="000000"/>
        </w:rPr>
      </w:pPr>
      <w:r>
        <w:rPr>
          <w:rFonts w:hint="eastAsia" w:ascii="宋体" w:hAnsi="宋体" w:cs="宋体"/>
          <w:bCs/>
          <w:color w:val="000000"/>
        </w:rPr>
        <w:t>3.5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spacing w:line="420" w:lineRule="exact"/>
        <w:ind w:firstLine="480" w:firstLineChars="200"/>
        <w:jc w:val="both"/>
        <w:rPr>
          <w:rFonts w:ascii="宋体" w:hAnsi="宋体" w:cs="宋体"/>
          <w:bCs/>
          <w:color w:val="000000"/>
        </w:rPr>
      </w:pPr>
      <w:r>
        <w:rPr>
          <w:rFonts w:hint="eastAsia" w:ascii="宋体" w:hAnsi="宋体" w:cs="宋体"/>
          <w:bCs/>
          <w:color w:val="000000"/>
        </w:rPr>
        <w:t>3.6施工中未经甲方同意或有关部门批准，不得随意拆改原建筑物结构及各种设备管线。</w:t>
      </w:r>
    </w:p>
    <w:p>
      <w:pPr>
        <w:spacing w:line="420" w:lineRule="exact"/>
        <w:ind w:firstLine="480" w:firstLineChars="200"/>
        <w:jc w:val="both"/>
        <w:rPr>
          <w:rFonts w:ascii="宋体" w:hAnsi="宋体" w:cs="宋体"/>
          <w:bCs/>
          <w:color w:val="000000"/>
        </w:rPr>
      </w:pPr>
      <w:r>
        <w:rPr>
          <w:rFonts w:hint="eastAsia" w:ascii="宋体" w:hAnsi="宋体" w:cs="宋体"/>
          <w:bCs/>
          <w:color w:val="000000"/>
        </w:rPr>
        <w:t>3.7工程竣工未移交甲方之前，负责对现场的一切设施和工程成品进行保护。</w:t>
      </w:r>
    </w:p>
    <w:p>
      <w:pPr>
        <w:spacing w:line="420" w:lineRule="exact"/>
        <w:ind w:firstLine="480" w:firstLineChars="200"/>
        <w:jc w:val="both"/>
        <w:rPr>
          <w:rFonts w:ascii="宋体" w:hAnsi="宋体" w:cs="宋体"/>
          <w:bCs/>
          <w:color w:val="000000"/>
        </w:rPr>
      </w:pPr>
      <w:r>
        <w:rPr>
          <w:rFonts w:hint="eastAsia" w:ascii="宋体" w:hAnsi="宋体" w:cs="宋体"/>
          <w:bCs/>
          <w:color w:val="000000"/>
        </w:rPr>
        <w:t>第四条  关于工期的约定</w:t>
      </w:r>
    </w:p>
    <w:p>
      <w:pPr>
        <w:spacing w:line="420" w:lineRule="exact"/>
        <w:ind w:firstLine="480" w:firstLineChars="200"/>
        <w:jc w:val="both"/>
        <w:rPr>
          <w:rFonts w:ascii="宋体" w:hAnsi="宋体" w:cs="宋体"/>
          <w:bCs/>
          <w:color w:val="000000"/>
        </w:rPr>
      </w:pPr>
      <w:r>
        <w:rPr>
          <w:rFonts w:hint="eastAsia" w:ascii="宋体" w:hAnsi="宋体" w:cs="宋体"/>
          <w:bCs/>
          <w:color w:val="000000"/>
        </w:rPr>
        <w:t>4.1 乙方要求提前竣工时，应征得甲方同意。</w:t>
      </w:r>
    </w:p>
    <w:p>
      <w:pPr>
        <w:spacing w:line="420" w:lineRule="exact"/>
        <w:ind w:firstLine="480" w:firstLineChars="200"/>
        <w:jc w:val="both"/>
        <w:rPr>
          <w:rFonts w:ascii="宋体" w:hAnsi="宋体" w:cs="宋体"/>
          <w:bCs/>
          <w:color w:val="000000"/>
        </w:rPr>
      </w:pPr>
      <w:r>
        <w:rPr>
          <w:rFonts w:hint="eastAsia" w:ascii="宋体" w:hAnsi="宋体" w:cs="宋体"/>
          <w:bCs/>
          <w:color w:val="000000"/>
        </w:rPr>
        <w:t>4.2因甲方原因导致工期延误，工期顺延。</w:t>
      </w:r>
    </w:p>
    <w:p>
      <w:pPr>
        <w:spacing w:line="420" w:lineRule="exact"/>
        <w:ind w:firstLine="480" w:firstLineChars="200"/>
        <w:jc w:val="both"/>
        <w:rPr>
          <w:rFonts w:ascii="宋体" w:hAnsi="宋体" w:cs="宋体"/>
          <w:bCs/>
          <w:color w:val="000000"/>
        </w:rPr>
      </w:pPr>
      <w:r>
        <w:rPr>
          <w:rFonts w:hint="eastAsia" w:ascii="宋体" w:hAnsi="宋体" w:cs="宋体"/>
          <w:bCs/>
          <w:color w:val="000000"/>
        </w:rPr>
        <w:t>4.3因乙方原因导致工期延误工期不顺延。</w:t>
      </w:r>
    </w:p>
    <w:p>
      <w:pPr>
        <w:spacing w:line="420" w:lineRule="exact"/>
        <w:ind w:firstLine="480" w:firstLineChars="200"/>
        <w:jc w:val="both"/>
        <w:rPr>
          <w:rFonts w:ascii="宋体" w:hAnsi="宋体" w:cs="宋体"/>
          <w:bCs/>
          <w:color w:val="000000"/>
        </w:rPr>
      </w:pPr>
      <w:r>
        <w:rPr>
          <w:rFonts w:hint="eastAsia" w:ascii="宋体" w:hAnsi="宋体" w:cs="宋体"/>
          <w:bCs/>
          <w:color w:val="000000"/>
        </w:rPr>
        <w:t>4.4因设计变更或非乙方原因造成的停电、停水、停气及不可抗力因素影响，导致停工8小时以上（一周内累计计算），工期相应顺延。</w:t>
      </w:r>
    </w:p>
    <w:p>
      <w:pPr>
        <w:spacing w:line="420" w:lineRule="exact"/>
        <w:ind w:firstLine="480" w:firstLineChars="200"/>
        <w:jc w:val="both"/>
        <w:rPr>
          <w:rFonts w:ascii="宋体" w:hAnsi="宋体" w:cs="宋体"/>
          <w:bCs/>
          <w:color w:val="000000"/>
        </w:rPr>
      </w:pPr>
      <w:r>
        <w:rPr>
          <w:rFonts w:hint="eastAsia" w:ascii="宋体" w:hAnsi="宋体" w:cs="宋体"/>
          <w:bCs/>
          <w:color w:val="000000"/>
        </w:rPr>
        <w:t>第五条 关于工程质量及验收的约定</w:t>
      </w:r>
    </w:p>
    <w:p>
      <w:pPr>
        <w:tabs>
          <w:tab w:val="left" w:pos="495"/>
        </w:tabs>
        <w:spacing w:line="480" w:lineRule="exact"/>
        <w:ind w:firstLine="480" w:firstLineChars="200"/>
        <w:rPr>
          <w:rFonts w:ascii="宋体" w:hAnsi="宋体" w:cs="宋体"/>
          <w:color w:val="000000"/>
        </w:rPr>
      </w:pPr>
      <w:r>
        <w:rPr>
          <w:rFonts w:hint="eastAsia" w:ascii="宋体" w:hAnsi="宋体" w:cs="宋体"/>
          <w:bCs/>
          <w:color w:val="000000"/>
        </w:rPr>
        <w:t>5.1</w:t>
      </w:r>
      <w:r>
        <w:rPr>
          <w:rFonts w:hint="eastAsia" w:ascii="宋体" w:hAnsi="宋体" w:cs="宋体"/>
          <w:color w:val="000000"/>
        </w:rPr>
        <w:t>验收标准：按合同附件清单中详细的设备说明及行业标准验收。</w:t>
      </w:r>
    </w:p>
    <w:p>
      <w:pPr>
        <w:spacing w:line="420" w:lineRule="exact"/>
        <w:ind w:firstLine="480" w:firstLineChars="200"/>
        <w:jc w:val="both"/>
        <w:rPr>
          <w:rFonts w:ascii="宋体" w:hAnsi="宋体" w:cs="宋体"/>
          <w:bCs/>
          <w:color w:val="000000"/>
        </w:rPr>
      </w:pPr>
      <w:r>
        <w:rPr>
          <w:rFonts w:hint="eastAsia" w:ascii="宋体" w:hAnsi="宋体" w:cs="宋体"/>
          <w:bCs/>
          <w:color w:val="000000"/>
        </w:rPr>
        <w:t>5.2</w:t>
      </w:r>
      <w:r>
        <w:rPr>
          <w:rFonts w:hint="eastAsia" w:ascii="宋体" w:hAnsi="宋体" w:cs="宋体"/>
          <w:color w:val="000000"/>
        </w:rPr>
        <w:t>验收方法：甲、乙、审计三方现场验收</w:t>
      </w:r>
      <w:r>
        <w:rPr>
          <w:rFonts w:hint="eastAsia" w:ascii="宋体" w:hAnsi="宋体" w:cs="宋体"/>
          <w:bCs/>
          <w:color w:val="000000"/>
        </w:rPr>
        <w:t>。</w:t>
      </w:r>
    </w:p>
    <w:p>
      <w:pPr>
        <w:spacing w:line="420" w:lineRule="exact"/>
        <w:ind w:firstLine="480" w:firstLineChars="200"/>
        <w:jc w:val="both"/>
        <w:rPr>
          <w:rFonts w:ascii="宋体" w:hAnsi="宋体" w:cs="宋体"/>
          <w:bCs/>
          <w:color w:val="000000"/>
        </w:rPr>
      </w:pPr>
      <w:r>
        <w:rPr>
          <w:rFonts w:hint="eastAsia" w:ascii="宋体" w:hAnsi="宋体" w:cs="宋体"/>
          <w:bCs/>
          <w:color w:val="000000"/>
        </w:rPr>
        <w:t>5.3 由于乙方原因造成质量事故，其返工费用由乙方承担，工期不顺延。</w:t>
      </w:r>
    </w:p>
    <w:p>
      <w:pPr>
        <w:spacing w:line="480" w:lineRule="exact"/>
        <w:ind w:firstLine="480" w:firstLineChars="200"/>
        <w:rPr>
          <w:rFonts w:ascii="宋体" w:hAnsi="宋体" w:cs="宋体"/>
          <w:color w:val="000000"/>
        </w:rPr>
      </w:pPr>
      <w:r>
        <w:rPr>
          <w:rFonts w:hint="eastAsia" w:ascii="宋体" w:hAnsi="宋体" w:cs="宋体"/>
          <w:bCs/>
          <w:color w:val="000000"/>
        </w:rPr>
        <w:t xml:space="preserve">第六条  </w:t>
      </w:r>
      <w:r>
        <w:rPr>
          <w:rFonts w:hint="eastAsia" w:ascii="宋体" w:hAnsi="宋体" w:cs="宋体"/>
          <w:color w:val="000000"/>
        </w:rPr>
        <w:t>结算方式及期限</w:t>
      </w:r>
    </w:p>
    <w:p>
      <w:pPr>
        <w:spacing w:line="420" w:lineRule="exact"/>
        <w:ind w:firstLine="480" w:firstLineChars="200"/>
        <w:jc w:val="both"/>
        <w:rPr>
          <w:rFonts w:ascii="宋体" w:hAnsi="宋体" w:cs="宋体"/>
          <w:bCs/>
          <w:color w:val="000000"/>
        </w:rPr>
      </w:pPr>
      <w:r>
        <w:rPr>
          <w:rFonts w:hint="eastAsia" w:ascii="宋体" w:hAnsi="宋体" w:cs="宋体"/>
          <w:bCs/>
          <w:color w:val="000000"/>
        </w:rPr>
        <w:t>6.1合同当事人约定本合同价款采用综合单价。</w:t>
      </w:r>
    </w:p>
    <w:p>
      <w:pPr>
        <w:spacing w:line="420" w:lineRule="exact"/>
        <w:ind w:firstLine="480" w:firstLineChars="200"/>
        <w:jc w:val="both"/>
        <w:rPr>
          <w:rFonts w:ascii="宋体" w:hAnsi="宋体" w:cs="宋体"/>
          <w:bCs/>
          <w:color w:val="000000"/>
        </w:rPr>
      </w:pPr>
      <w:r>
        <w:rPr>
          <w:rFonts w:hint="eastAsia" w:ascii="宋体" w:hAnsi="宋体" w:cs="宋体"/>
          <w:bCs/>
          <w:color w:val="000000"/>
        </w:rPr>
        <w:t>6.2结算金额以审计定案表为准。</w:t>
      </w:r>
    </w:p>
    <w:p>
      <w:pPr>
        <w:spacing w:line="420" w:lineRule="exact"/>
        <w:ind w:firstLine="480" w:firstLineChars="200"/>
        <w:jc w:val="both"/>
        <w:rPr>
          <w:rFonts w:ascii="宋体" w:hAnsi="宋体" w:cs="宋体"/>
          <w:bCs/>
          <w:color w:val="000000"/>
        </w:rPr>
      </w:pPr>
      <w:r>
        <w:rPr>
          <w:rFonts w:hint="eastAsia" w:ascii="宋体" w:hAnsi="宋体" w:cs="宋体"/>
          <w:bCs/>
          <w:color w:val="000000"/>
        </w:rPr>
        <w:t>6.3验收工程合格。</w:t>
      </w:r>
    </w:p>
    <w:p>
      <w:pPr>
        <w:spacing w:line="420" w:lineRule="exact"/>
        <w:ind w:firstLine="480" w:firstLineChars="200"/>
        <w:jc w:val="both"/>
        <w:rPr>
          <w:rFonts w:ascii="宋体" w:hAnsi="宋体" w:cs="宋体"/>
          <w:bCs/>
          <w:color w:val="000000"/>
        </w:rPr>
      </w:pPr>
      <w:r>
        <w:rPr>
          <w:rFonts w:hint="eastAsia" w:ascii="宋体" w:hAnsi="宋体" w:cs="宋体"/>
          <w:bCs/>
          <w:color w:val="000000"/>
        </w:rPr>
        <w:t>注：工程质保期为1年（自工程验收合格日期开始）</w:t>
      </w:r>
    </w:p>
    <w:p>
      <w:pPr>
        <w:spacing w:line="420" w:lineRule="exact"/>
        <w:ind w:firstLine="480" w:firstLineChars="200"/>
        <w:jc w:val="both"/>
        <w:rPr>
          <w:rFonts w:ascii="宋体" w:hAnsi="宋体" w:cs="宋体"/>
          <w:color w:val="000000"/>
        </w:rPr>
      </w:pPr>
      <w:r>
        <w:rPr>
          <w:rFonts w:hint="eastAsia" w:ascii="宋体" w:hAnsi="宋体" w:cs="宋体"/>
          <w:bCs/>
          <w:color w:val="000000"/>
        </w:rPr>
        <w:t>6.4</w:t>
      </w:r>
      <w:r>
        <w:rPr>
          <w:rFonts w:hint="eastAsia" w:ascii="宋体" w:hAnsi="宋体" w:cs="宋体"/>
          <w:color w:val="000000"/>
        </w:rPr>
        <w:t>本工程完工经审计单位审计结算和甲乙方共同验收合格后，乙方需向甲方提供与合同金额相符的增值税专用发票，甲方付97%工程款。剩余3%质保金一年后无质量问题一次性无息支付。</w:t>
      </w:r>
    </w:p>
    <w:p>
      <w:pPr>
        <w:spacing w:line="420" w:lineRule="exact"/>
        <w:ind w:firstLine="480" w:firstLineChars="200"/>
        <w:jc w:val="both"/>
        <w:rPr>
          <w:rFonts w:ascii="宋体" w:hAnsi="宋体" w:cs="宋体"/>
          <w:bCs/>
          <w:color w:val="000000"/>
        </w:rPr>
      </w:pPr>
      <w:r>
        <w:rPr>
          <w:rFonts w:hint="eastAsia" w:ascii="宋体" w:hAnsi="宋体" w:cs="宋体"/>
          <w:bCs/>
          <w:color w:val="000000"/>
        </w:rPr>
        <w:t>第七条  违约责任</w:t>
      </w:r>
    </w:p>
    <w:p>
      <w:pPr>
        <w:spacing w:line="500" w:lineRule="exact"/>
        <w:ind w:left="283"/>
        <w:jc w:val="both"/>
        <w:rPr>
          <w:rFonts w:ascii="宋体" w:hAnsi="宋体" w:cs="宋体"/>
          <w:color w:val="000000"/>
        </w:rPr>
      </w:pPr>
      <w:r>
        <w:rPr>
          <w:rFonts w:hint="eastAsia" w:ascii="宋体" w:hAnsi="宋体" w:cs="宋体"/>
          <w:color w:val="000000"/>
        </w:rPr>
        <w:t>7.1 乙方不能按合同规定的时间内完成施工时(不可抗力除外)，乙方应向甲方付延期违约金，每天按1000元计收，最高限额为合同价款的20％。如果乙方不能按合同规定的时间内完成施工工作或者乙方在达到延期违约金的最高限额后仍不能完成施工工作，甲方有权因乙方工期的违约终止合同，无需支付乙方任何费用。</w:t>
      </w:r>
    </w:p>
    <w:p>
      <w:pPr>
        <w:spacing w:line="500" w:lineRule="exact"/>
        <w:ind w:firstLine="240" w:firstLineChars="100"/>
        <w:jc w:val="both"/>
        <w:rPr>
          <w:rFonts w:ascii="宋体" w:hAnsi="宋体" w:cs="宋体"/>
          <w:color w:val="000000"/>
        </w:rPr>
      </w:pPr>
      <w:r>
        <w:rPr>
          <w:rFonts w:hint="eastAsia" w:ascii="宋体" w:hAnsi="宋体" w:cs="宋体"/>
          <w:color w:val="000000"/>
        </w:rPr>
        <w:t>7.2乙方所交设备不符合合同及询比文件、响应文件的约定，甲方有权单方面解除合同，甲方无须支付乙方任何费用，同时乙方须向甲方承担合同总额20%的违约责任。</w:t>
      </w:r>
    </w:p>
    <w:p>
      <w:pPr>
        <w:spacing w:line="500" w:lineRule="exact"/>
        <w:ind w:firstLine="240" w:firstLineChars="100"/>
        <w:rPr>
          <w:rFonts w:ascii="宋体" w:hAnsi="宋体" w:cs="宋体"/>
          <w:color w:val="000000"/>
        </w:rPr>
      </w:pPr>
      <w:r>
        <w:rPr>
          <w:rFonts w:hint="eastAsia" w:ascii="宋体" w:hAnsi="宋体" w:cs="宋体"/>
          <w:color w:val="000000"/>
        </w:rPr>
        <w:t>7.3在质保期内发生质量问题，乙方须在甲方通知后24小时内进行维修，24小时如不能到达，甲方有权另行安排，由此所发生的费用甲方有权在乙方的质保金内双倍扣除，不足部分，有权向乙方无条件进行追偿。</w:t>
      </w:r>
    </w:p>
    <w:p>
      <w:pPr>
        <w:spacing w:line="500" w:lineRule="exact"/>
        <w:rPr>
          <w:rFonts w:ascii="宋体" w:hAnsi="宋体" w:cs="宋体"/>
          <w:color w:val="000000"/>
        </w:rPr>
      </w:pPr>
      <w:r>
        <w:rPr>
          <w:rFonts w:hint="eastAsia" w:ascii="宋体" w:hAnsi="宋体" w:cs="宋体"/>
          <w:color w:val="000000"/>
        </w:rPr>
        <w:t>第八条  补充事项</w:t>
      </w:r>
    </w:p>
    <w:p>
      <w:pPr>
        <w:spacing w:line="500" w:lineRule="exact"/>
        <w:ind w:firstLine="240" w:firstLineChars="100"/>
        <w:rPr>
          <w:rFonts w:ascii="宋体" w:hAnsi="宋体" w:cs="宋体"/>
          <w:color w:val="000000"/>
        </w:rPr>
      </w:pPr>
      <w:r>
        <w:rPr>
          <w:rFonts w:hint="eastAsia" w:ascii="宋体" w:hAnsi="宋体" w:cs="宋体"/>
          <w:color w:val="000000"/>
        </w:rPr>
        <w:t>8.1对本合同条款的任何变更、修改或增减须经两方协商同意后授权代表签署文件，并经两方单位签章后，才能作为本合同的补充部分并具有同等法律效力。</w:t>
      </w:r>
    </w:p>
    <w:p>
      <w:pPr>
        <w:spacing w:line="360" w:lineRule="auto"/>
        <w:ind w:firstLine="240" w:firstLineChars="100"/>
        <w:rPr>
          <w:rFonts w:ascii="宋体" w:hAnsi="宋体" w:cs="宋体"/>
          <w:color w:val="000000"/>
        </w:rPr>
      </w:pPr>
      <w:r>
        <w:rPr>
          <w:rFonts w:hint="eastAsia" w:ascii="宋体" w:hAnsi="宋体" w:cs="宋体"/>
          <w:color w:val="000000"/>
        </w:rPr>
        <w:t>8.2未尽事宜按照《中华人民共和国合同法》规定的内容执行。</w:t>
      </w:r>
    </w:p>
    <w:p>
      <w:pPr>
        <w:spacing w:line="360" w:lineRule="auto"/>
        <w:rPr>
          <w:rFonts w:ascii="宋体" w:hAnsi="宋体" w:cs="宋体"/>
          <w:color w:val="000000"/>
        </w:rPr>
      </w:pPr>
      <w:r>
        <w:rPr>
          <w:rFonts w:hint="eastAsia" w:ascii="宋体" w:hAnsi="宋体" w:cs="宋体"/>
          <w:color w:val="000000"/>
        </w:rPr>
        <w:t>第九条  解决合同纠纷的方式</w:t>
      </w:r>
    </w:p>
    <w:p>
      <w:pPr>
        <w:tabs>
          <w:tab w:val="left" w:pos="600"/>
        </w:tabs>
        <w:spacing w:line="360" w:lineRule="auto"/>
        <w:ind w:firstLine="240" w:firstLineChars="100"/>
        <w:rPr>
          <w:rFonts w:ascii="宋体" w:hAnsi="宋体" w:cs="宋体"/>
          <w:color w:val="000000"/>
        </w:rPr>
      </w:pPr>
      <w:r>
        <w:rPr>
          <w:rFonts w:hint="eastAsia" w:ascii="宋体" w:hAnsi="宋体" w:cs="宋体"/>
          <w:color w:val="000000"/>
        </w:rPr>
        <w:t>9.1两方协商解决</w:t>
      </w:r>
    </w:p>
    <w:p>
      <w:pPr>
        <w:spacing w:line="360" w:lineRule="auto"/>
        <w:ind w:firstLine="240" w:firstLineChars="100"/>
        <w:rPr>
          <w:rFonts w:ascii="宋体" w:hAnsi="宋体" w:cs="宋体"/>
          <w:color w:val="000000"/>
        </w:rPr>
      </w:pPr>
      <w:r>
        <w:rPr>
          <w:rFonts w:hint="eastAsia" w:ascii="宋体" w:hAnsi="宋体" w:cs="宋体"/>
          <w:color w:val="000000"/>
        </w:rPr>
        <w:t xml:space="preserve">9.2若执行合同发生争议，两方协商解决，协商不成，向甲方所在地人民法院起诉。                                                    </w:t>
      </w:r>
    </w:p>
    <w:p>
      <w:pPr>
        <w:spacing w:line="360" w:lineRule="auto"/>
        <w:rPr>
          <w:rFonts w:ascii="宋体" w:hAnsi="宋体" w:cs="宋体"/>
          <w:color w:val="000000"/>
        </w:rPr>
      </w:pPr>
      <w:r>
        <w:rPr>
          <w:rFonts w:hint="eastAsia" w:ascii="宋体" w:hAnsi="宋体" w:cs="宋体"/>
          <w:color w:val="000000"/>
        </w:rPr>
        <w:t>第十条  本合同有效期</w:t>
      </w:r>
    </w:p>
    <w:p>
      <w:pPr>
        <w:tabs>
          <w:tab w:val="left" w:pos="660"/>
        </w:tabs>
        <w:spacing w:line="360" w:lineRule="auto"/>
        <w:ind w:firstLine="240" w:firstLineChars="100"/>
        <w:rPr>
          <w:rFonts w:ascii="宋体" w:hAnsi="宋体" w:cs="宋体"/>
          <w:color w:val="000000"/>
        </w:rPr>
      </w:pPr>
      <w:r>
        <w:rPr>
          <w:rFonts w:hint="eastAsia" w:ascii="宋体" w:hAnsi="宋体" w:cs="宋体"/>
          <w:color w:val="000000"/>
        </w:rPr>
        <w:t>10.1从两方签字盖章生效后至本次经济活动的债权、债务全部结清为止。</w:t>
      </w:r>
    </w:p>
    <w:p>
      <w:pPr>
        <w:spacing w:line="360" w:lineRule="auto"/>
        <w:rPr>
          <w:rFonts w:ascii="宋体" w:hAnsi="宋体" w:cs="宋体"/>
          <w:color w:val="000000"/>
        </w:rPr>
      </w:pPr>
      <w:r>
        <w:rPr>
          <w:rFonts w:hint="eastAsia" w:ascii="宋体" w:hAnsi="宋体" w:cs="宋体"/>
          <w:color w:val="000000"/>
        </w:rPr>
        <w:t>第十一条  本合同一式陆份，甲乙双方各持叁份，具有同等法律效益。</w:t>
      </w:r>
    </w:p>
    <w:p>
      <w:pPr>
        <w:spacing w:line="360" w:lineRule="auto"/>
        <w:rPr>
          <w:rFonts w:ascii="宋体" w:hAnsi="宋体" w:cs="宋体"/>
          <w:color w:val="000000"/>
        </w:rPr>
      </w:pPr>
    </w:p>
    <w:p>
      <w:pPr>
        <w:spacing w:line="500" w:lineRule="exact"/>
        <w:ind w:left="5640" w:hanging="5640" w:hangingChars="2350"/>
        <w:rPr>
          <w:rFonts w:ascii="宋体" w:hAnsi="宋体" w:cs="宋体"/>
          <w:color w:val="000000"/>
        </w:rPr>
      </w:pPr>
      <w:r>
        <w:rPr>
          <w:rFonts w:hint="eastAsia" w:ascii="宋体" w:hAnsi="宋体" w:cs="宋体"/>
          <w:color w:val="000000"/>
        </w:rPr>
        <w:t xml:space="preserve">甲方（公章）：                            乙方（公章）： </w:t>
      </w:r>
    </w:p>
    <w:p>
      <w:pPr>
        <w:spacing w:line="500" w:lineRule="exact"/>
        <w:ind w:left="5640" w:hanging="5640" w:hangingChars="2350"/>
        <w:rPr>
          <w:rFonts w:ascii="宋体" w:hAnsi="宋体" w:cs="宋体"/>
          <w:color w:val="000000"/>
        </w:rPr>
      </w:pPr>
      <w:r>
        <w:rPr>
          <w:rFonts w:hint="eastAsia" w:ascii="宋体" w:hAnsi="宋体" w:cs="宋体"/>
          <w:color w:val="000000"/>
        </w:rPr>
        <w:t>法定代表人（委托代理人）：                 法定代表人（委托代理人）：</w:t>
      </w:r>
    </w:p>
    <w:p>
      <w:pPr>
        <w:spacing w:line="500" w:lineRule="exact"/>
        <w:rPr>
          <w:rFonts w:ascii="宋体" w:hAnsi="宋体" w:cs="宋体"/>
          <w:color w:val="000000"/>
        </w:rPr>
      </w:pPr>
      <w:r>
        <w:rPr>
          <w:rFonts w:hint="eastAsia" w:ascii="宋体" w:hAnsi="宋体" w:cs="宋体"/>
          <w:color w:val="000000"/>
        </w:rPr>
        <w:t xml:space="preserve">日期：    年    月     日                    日期：    年     月     日                                                 </w:t>
      </w:r>
    </w:p>
    <w:p>
      <w:pPr>
        <w:spacing w:line="440" w:lineRule="exact"/>
        <w:rPr>
          <w:rFonts w:ascii="宋体" w:hAnsi="宋体" w:cs="宋体"/>
          <w:color w:val="000000"/>
        </w:rPr>
      </w:pPr>
      <w:r>
        <w:rPr>
          <w:rFonts w:hint="eastAsia" w:ascii="宋体" w:hAnsi="宋体" w:cs="宋体"/>
          <w:color w:val="000000"/>
        </w:rPr>
        <w:t xml:space="preserve">                                 </w:t>
      </w:r>
    </w:p>
    <w:p>
      <w:pPr>
        <w:spacing w:line="500" w:lineRule="exact"/>
        <w:ind w:left="-103" w:leftChars="-121" w:hanging="187" w:hangingChars="78"/>
        <w:jc w:val="both"/>
        <w:rPr>
          <w:rFonts w:ascii="宋体" w:hAnsi="宋体" w:cs="宋体"/>
          <w:bCs/>
          <w:color w:val="000000"/>
        </w:rPr>
      </w:pPr>
      <w:r>
        <w:rPr>
          <w:rFonts w:hint="eastAsia" w:ascii="宋体" w:hAnsi="宋体" w:cs="宋体"/>
          <w:bCs/>
          <w:color w:val="000000"/>
        </w:rPr>
        <w:t xml:space="preserve">     </w:t>
      </w: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spacing w:line="500" w:lineRule="exact"/>
        <w:ind w:left="-103" w:leftChars="-121" w:hanging="187" w:hangingChars="78"/>
        <w:jc w:val="both"/>
        <w:rPr>
          <w:rFonts w:ascii="宋体" w:hAnsi="宋体" w:cs="宋体"/>
          <w:bCs/>
          <w:color w:val="000000"/>
        </w:rPr>
      </w:pPr>
    </w:p>
    <w:p>
      <w:pPr>
        <w:rPr>
          <w:rFonts w:ascii="宋体" w:hAnsi="宋体" w:cs="宋体"/>
          <w:b/>
          <w:bCs/>
          <w:color w:val="000000"/>
        </w:rPr>
      </w:pPr>
    </w:p>
    <w:p>
      <w:pPr>
        <w:spacing w:line="390" w:lineRule="atLeast"/>
        <w:jc w:val="center"/>
        <w:rPr>
          <w:rFonts w:ascii="宋体" w:hAnsi="宋体" w:cs="宋体"/>
          <w:b/>
          <w:bCs/>
          <w:color w:val="000000"/>
          <w:sz w:val="32"/>
          <w:szCs w:val="32"/>
        </w:rPr>
      </w:pPr>
      <w:r>
        <w:rPr>
          <w:rFonts w:hint="eastAsia" w:ascii="宋体" w:hAnsi="宋体" w:cs="宋体"/>
          <w:b/>
          <w:bCs/>
          <w:color w:val="000000"/>
          <w:sz w:val="32"/>
          <w:szCs w:val="32"/>
        </w:rPr>
        <w:t>廉 政 合 同</w:t>
      </w:r>
    </w:p>
    <w:p>
      <w:pPr>
        <w:spacing w:line="400" w:lineRule="atLeast"/>
        <w:jc w:val="both"/>
        <w:rPr>
          <w:rFonts w:ascii="宋体" w:hAnsi="宋体" w:cs="宋体"/>
          <w:b/>
          <w:color w:val="000000"/>
          <w:spacing w:val="30"/>
        </w:rPr>
      </w:pPr>
    </w:p>
    <w:p>
      <w:pPr>
        <w:spacing w:line="500" w:lineRule="exact"/>
        <w:ind w:firstLine="480" w:firstLineChars="200"/>
        <w:rPr>
          <w:rFonts w:ascii="宋体" w:hAnsi="宋体" w:cs="宋体"/>
          <w:color w:val="000000"/>
        </w:rPr>
      </w:pPr>
      <w:r>
        <w:rPr>
          <w:rFonts w:hint="eastAsia" w:ascii="宋体" w:hAnsi="宋体" w:cs="宋体"/>
          <w:color w:val="000000"/>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bCs/>
          <w:color w:val="000000"/>
          <w:u w:val="single"/>
        </w:rPr>
        <w:t>驿达公司服务区开凿辐射井、机井工程项目</w:t>
      </w:r>
      <w:r>
        <w:rPr>
          <w:rFonts w:hint="eastAsia" w:ascii="宋体" w:hAnsi="宋体" w:cs="宋体"/>
          <w:color w:val="000000"/>
        </w:rPr>
        <w:t>的受托人</w:t>
      </w:r>
      <w:r>
        <w:rPr>
          <w:rFonts w:hint="eastAsia" w:ascii="宋体" w:hAnsi="宋体" w:cs="宋体"/>
          <w:color w:val="000000"/>
          <w:u w:val="single"/>
        </w:rPr>
        <w:t xml:space="preserve">安徽省驿达高速公路服务区经营管理有限公司   </w:t>
      </w:r>
      <w:r>
        <w:rPr>
          <w:rFonts w:hint="eastAsia" w:ascii="宋体" w:hAnsi="宋体" w:cs="宋体"/>
          <w:color w:val="000000"/>
        </w:rPr>
        <w:t>（以下简称“受托人”）与该项目</w:t>
      </w:r>
      <w:r>
        <w:rPr>
          <w:rFonts w:hint="eastAsia" w:ascii="宋体" w:hAnsi="宋体" w:cs="宋体"/>
          <w:bCs/>
          <w:color w:val="000000"/>
          <w:u w:val="single"/>
        </w:rPr>
        <w:t xml:space="preserve">      </w:t>
      </w:r>
      <w:r>
        <w:rPr>
          <w:rFonts w:hint="eastAsia" w:ascii="宋体" w:hAnsi="宋体" w:cs="宋体"/>
          <w:color w:val="000000"/>
          <w:u w:val="single"/>
        </w:rPr>
        <w:t xml:space="preserve">  </w:t>
      </w:r>
      <w:r>
        <w:rPr>
          <w:rFonts w:hint="eastAsia" w:ascii="宋体" w:hAnsi="宋体" w:cs="宋体"/>
          <w:color w:val="000000"/>
        </w:rPr>
        <w:t>(以下简称“承包人”)，特订立如下合同。</w:t>
      </w:r>
    </w:p>
    <w:p>
      <w:pPr>
        <w:spacing w:line="400" w:lineRule="atLeast"/>
        <w:ind w:firstLine="616" w:firstLineChars="257"/>
        <w:jc w:val="both"/>
        <w:rPr>
          <w:rFonts w:ascii="宋体" w:hAnsi="宋体" w:cs="宋体"/>
          <w:color w:val="000000"/>
        </w:rPr>
      </w:pPr>
      <w:r>
        <w:rPr>
          <w:rFonts w:hint="eastAsia" w:ascii="宋体" w:hAnsi="宋体" w:cs="宋体"/>
          <w:color w:val="000000"/>
        </w:rPr>
        <w:t>1. 受托人和承包人的权利和义务</w:t>
      </w:r>
    </w:p>
    <w:p>
      <w:pPr>
        <w:spacing w:line="400" w:lineRule="atLeast"/>
        <w:ind w:firstLine="616" w:firstLineChars="257"/>
        <w:jc w:val="both"/>
        <w:rPr>
          <w:rFonts w:ascii="宋体" w:hAnsi="宋体" w:cs="宋体"/>
          <w:color w:val="000000"/>
        </w:rPr>
      </w:pPr>
      <w:r>
        <w:rPr>
          <w:rFonts w:hint="eastAsia" w:ascii="宋体" w:hAnsi="宋体" w:cs="宋体"/>
          <w:color w:val="000000"/>
        </w:rPr>
        <w:t>(1) 严格遵守党的政策规定和国家有关法律法规及交通运输部的有关规定。</w:t>
      </w:r>
    </w:p>
    <w:p>
      <w:pPr>
        <w:spacing w:line="400" w:lineRule="atLeast"/>
        <w:ind w:firstLine="616" w:firstLineChars="257"/>
        <w:jc w:val="both"/>
        <w:rPr>
          <w:rFonts w:ascii="宋体" w:hAnsi="宋体" w:cs="宋体"/>
          <w:color w:val="000000"/>
        </w:rPr>
      </w:pPr>
      <w:r>
        <w:rPr>
          <w:rFonts w:hint="eastAsia" w:ascii="宋体" w:hAnsi="宋体" w:cs="宋体"/>
          <w:color w:val="000000"/>
        </w:rPr>
        <w:t>(2) 严格执行</w:t>
      </w:r>
      <w:r>
        <w:rPr>
          <w:rFonts w:hint="eastAsia" w:ascii="宋体" w:hAnsi="宋体" w:cs="宋体"/>
          <w:bCs/>
          <w:color w:val="000000"/>
          <w:u w:val="single"/>
        </w:rPr>
        <w:t>驿达公司服务区开凿辐射井、机井工程项目</w:t>
      </w:r>
      <w:r>
        <w:rPr>
          <w:rFonts w:hint="eastAsia" w:ascii="宋体" w:hAnsi="宋体" w:cs="宋体"/>
          <w:color w:val="000000"/>
        </w:rPr>
        <w:t>施工合同文件，自觉按合同办事。</w:t>
      </w:r>
    </w:p>
    <w:p>
      <w:pPr>
        <w:spacing w:line="400" w:lineRule="atLeast"/>
        <w:ind w:firstLine="616" w:firstLineChars="257"/>
        <w:jc w:val="both"/>
        <w:rPr>
          <w:rFonts w:ascii="宋体" w:hAnsi="宋体" w:cs="宋体"/>
          <w:color w:val="000000"/>
        </w:rPr>
      </w:pPr>
      <w:r>
        <w:rPr>
          <w:rFonts w:hint="eastAsia" w:ascii="宋体" w:hAnsi="宋体" w:cs="宋体"/>
          <w:color w:val="000000"/>
        </w:rPr>
        <w:t>(3)双方的业务活动坚持公开、公正、诚信、透明的原则(法律认定的商业秘密和合同文件另有规定除外)，不得损害国家和集体利益，不得违反工程建设管理规章制度。</w:t>
      </w:r>
    </w:p>
    <w:p>
      <w:pPr>
        <w:spacing w:line="400" w:lineRule="atLeast"/>
        <w:ind w:firstLine="616" w:firstLineChars="257"/>
        <w:jc w:val="both"/>
        <w:rPr>
          <w:rFonts w:ascii="宋体" w:hAnsi="宋体" w:cs="宋体"/>
          <w:color w:val="000000"/>
        </w:rPr>
      </w:pPr>
      <w:r>
        <w:rPr>
          <w:rFonts w:hint="eastAsia" w:ascii="宋体" w:hAnsi="宋体" w:cs="宋体"/>
          <w:color w:val="000000"/>
        </w:rPr>
        <w:t>(4) 建立健全廉政制度，开展廉政教育，设立廉政告示牌，公布举报电话，监督并认真查处违法违纪行为。</w:t>
      </w:r>
    </w:p>
    <w:p>
      <w:pPr>
        <w:spacing w:line="400" w:lineRule="atLeast"/>
        <w:ind w:firstLine="616" w:firstLineChars="257"/>
        <w:jc w:val="both"/>
        <w:rPr>
          <w:rFonts w:ascii="宋体" w:hAnsi="宋体" w:cs="宋体"/>
          <w:color w:val="000000"/>
        </w:rPr>
      </w:pPr>
      <w:r>
        <w:rPr>
          <w:rFonts w:hint="eastAsia" w:ascii="宋体" w:hAnsi="宋体" w:cs="宋体"/>
          <w:color w:val="000000"/>
        </w:rPr>
        <w:t>(5) 发现对方在业务活动中有违反廉政规定的行为，有及时提醒对方纠正的权利和义务。</w:t>
      </w:r>
    </w:p>
    <w:p>
      <w:pPr>
        <w:spacing w:line="400" w:lineRule="atLeast"/>
        <w:ind w:firstLine="616" w:firstLineChars="257"/>
        <w:jc w:val="both"/>
        <w:rPr>
          <w:rFonts w:ascii="宋体" w:hAnsi="宋体" w:cs="宋体"/>
          <w:color w:val="000000"/>
        </w:rPr>
      </w:pPr>
      <w:r>
        <w:rPr>
          <w:rFonts w:hint="eastAsia" w:ascii="宋体" w:hAnsi="宋体" w:cs="宋体"/>
          <w:color w:val="000000"/>
        </w:rPr>
        <w:t>(6) 发现对方严重违反本合同义务条款的行为，有向其上级有关部门举报、建议给予处理并要求告知处理结果的权利。</w:t>
      </w:r>
    </w:p>
    <w:p>
      <w:pPr>
        <w:spacing w:line="400" w:lineRule="atLeast"/>
        <w:ind w:firstLine="616" w:firstLineChars="257"/>
        <w:jc w:val="both"/>
        <w:rPr>
          <w:rFonts w:ascii="宋体" w:hAnsi="宋体" w:cs="宋体"/>
          <w:color w:val="000000"/>
        </w:rPr>
      </w:pPr>
      <w:r>
        <w:rPr>
          <w:rFonts w:hint="eastAsia" w:ascii="宋体" w:hAnsi="宋体" w:cs="宋体"/>
          <w:color w:val="000000"/>
        </w:rPr>
        <w:t>2. 受托人（含承包人）的义务</w:t>
      </w:r>
    </w:p>
    <w:p>
      <w:pPr>
        <w:spacing w:line="400" w:lineRule="atLeast"/>
        <w:ind w:firstLine="616" w:firstLineChars="257"/>
        <w:jc w:val="both"/>
        <w:rPr>
          <w:rFonts w:ascii="宋体" w:hAnsi="宋体" w:cs="宋体"/>
          <w:color w:val="000000"/>
        </w:rPr>
      </w:pPr>
      <w:r>
        <w:rPr>
          <w:rFonts w:hint="eastAsia" w:ascii="宋体" w:hAnsi="宋体" w:cs="宋体"/>
          <w:color w:val="000000"/>
        </w:rPr>
        <w:t>(1) 受托人及其工作人员不得索要或接受承包人的礼金、有价证券和贵重物品，不得让承包人报销任何应由受托人或工作人员个人支付的费用等。</w:t>
      </w:r>
    </w:p>
    <w:p>
      <w:pPr>
        <w:spacing w:line="400" w:lineRule="atLeast"/>
        <w:ind w:firstLine="616" w:firstLineChars="257"/>
        <w:jc w:val="both"/>
        <w:rPr>
          <w:rFonts w:ascii="宋体" w:hAnsi="宋体" w:cs="宋体"/>
          <w:color w:val="000000"/>
        </w:rPr>
      </w:pPr>
      <w:r>
        <w:rPr>
          <w:rFonts w:hint="eastAsia" w:ascii="宋体" w:hAnsi="宋体" w:cs="宋体"/>
          <w:color w:val="000000"/>
        </w:rPr>
        <w:t>(2) 受托人工作人员不得参加承包人安排的超标准宴请和娱乐活动；不得接受承包人提供的通讯工具、交通工具和高档办公用品等。</w:t>
      </w:r>
    </w:p>
    <w:p>
      <w:pPr>
        <w:spacing w:line="400" w:lineRule="atLeast"/>
        <w:ind w:firstLine="616" w:firstLineChars="257"/>
        <w:jc w:val="both"/>
        <w:rPr>
          <w:rFonts w:ascii="宋体" w:hAnsi="宋体" w:cs="宋体"/>
          <w:color w:val="000000"/>
        </w:rPr>
      </w:pPr>
      <w:r>
        <w:rPr>
          <w:rFonts w:hint="eastAsia" w:ascii="宋体" w:hAnsi="宋体" w:cs="宋体"/>
          <w:color w:val="000000"/>
        </w:rPr>
        <w:t>(3) 受托人及其工作人员不得要求或者接受承包人为其住房装修、婚丧嫁娶活动、配偶子女的工作安排以及出国出境、旅游等提供方便等。</w:t>
      </w:r>
    </w:p>
    <w:p>
      <w:pPr>
        <w:spacing w:line="400" w:lineRule="atLeast"/>
        <w:ind w:firstLine="616" w:firstLineChars="257"/>
        <w:jc w:val="both"/>
        <w:rPr>
          <w:rFonts w:ascii="宋体" w:hAnsi="宋体" w:cs="宋体"/>
          <w:color w:val="000000"/>
        </w:rPr>
      </w:pPr>
      <w:r>
        <w:rPr>
          <w:rFonts w:hint="eastAsia" w:ascii="宋体" w:hAnsi="宋体" w:cs="宋体"/>
          <w:color w:val="000000"/>
        </w:rPr>
        <w:t>(4) 受托人工作人员及其配偶、子女不得从事与承包人工程有关的材料设备供应、工程分包、劳务等经济活动等。</w:t>
      </w:r>
    </w:p>
    <w:p>
      <w:pPr>
        <w:spacing w:line="400" w:lineRule="atLeast"/>
        <w:ind w:firstLine="616" w:firstLineChars="257"/>
        <w:jc w:val="both"/>
        <w:rPr>
          <w:rFonts w:ascii="宋体" w:hAnsi="宋体" w:cs="宋体"/>
          <w:color w:val="000000"/>
        </w:rPr>
      </w:pPr>
      <w:r>
        <w:rPr>
          <w:rFonts w:hint="eastAsia" w:ascii="宋体" w:hAnsi="宋体" w:cs="宋体"/>
          <w:color w:val="000000"/>
        </w:rPr>
        <w:t>(5) 受托人及其工作人员不得以任何理由向承包人推荐分包单位或推销材料，不得要求承包人购买合同规定外的材料和设备。</w:t>
      </w:r>
    </w:p>
    <w:p>
      <w:pPr>
        <w:spacing w:line="400" w:lineRule="atLeast"/>
        <w:ind w:firstLine="616" w:firstLineChars="257"/>
        <w:jc w:val="both"/>
        <w:rPr>
          <w:rFonts w:ascii="宋体" w:hAnsi="宋体" w:cs="宋体"/>
          <w:color w:val="000000"/>
        </w:rPr>
      </w:pPr>
      <w:r>
        <w:rPr>
          <w:rFonts w:hint="eastAsia" w:ascii="宋体" w:hAnsi="宋体" w:cs="宋体"/>
          <w:color w:val="000000"/>
        </w:rPr>
        <w:t>(6) 受托人工作人员要秉公办事，不准营私舞弊，不准利用职权从事各种个人有偿中介活动和安排个人施工队伍。</w:t>
      </w:r>
    </w:p>
    <w:p>
      <w:pPr>
        <w:spacing w:line="400" w:lineRule="atLeast"/>
        <w:ind w:firstLine="616" w:firstLineChars="257"/>
        <w:jc w:val="both"/>
        <w:rPr>
          <w:rFonts w:ascii="宋体" w:hAnsi="宋体" w:cs="宋体"/>
          <w:color w:val="000000"/>
        </w:rPr>
      </w:pPr>
      <w:r>
        <w:rPr>
          <w:rFonts w:hint="eastAsia" w:ascii="宋体" w:hAnsi="宋体" w:cs="宋体"/>
          <w:color w:val="000000"/>
        </w:rPr>
        <w:br w:type="page"/>
      </w:r>
      <w:r>
        <w:rPr>
          <w:rFonts w:hint="eastAsia" w:ascii="宋体" w:hAnsi="宋体" w:cs="宋体"/>
          <w:color w:val="000000"/>
        </w:rPr>
        <w:t>3. 承包人的义务</w:t>
      </w:r>
    </w:p>
    <w:p>
      <w:pPr>
        <w:spacing w:line="400" w:lineRule="atLeast"/>
        <w:ind w:firstLine="616" w:firstLineChars="257"/>
        <w:jc w:val="both"/>
        <w:rPr>
          <w:rFonts w:ascii="宋体" w:hAnsi="宋体" w:cs="宋体"/>
          <w:color w:val="000000"/>
        </w:rPr>
      </w:pPr>
      <w:r>
        <w:rPr>
          <w:rFonts w:hint="eastAsia" w:ascii="宋体" w:hAnsi="宋体" w:cs="宋体"/>
          <w:color w:val="000000"/>
        </w:rPr>
        <w:t>(1) 承包人不得以任何理由向受托人及其工作人员行贿或馈赠礼金、有价证券、贵重礼品。</w:t>
      </w:r>
    </w:p>
    <w:p>
      <w:pPr>
        <w:spacing w:line="400" w:lineRule="atLeast"/>
        <w:ind w:firstLine="616" w:firstLineChars="257"/>
        <w:jc w:val="both"/>
        <w:rPr>
          <w:rFonts w:ascii="宋体" w:hAnsi="宋体" w:cs="宋体"/>
          <w:color w:val="000000"/>
        </w:rPr>
      </w:pPr>
      <w:r>
        <w:rPr>
          <w:rFonts w:hint="eastAsia" w:ascii="宋体" w:hAnsi="宋体" w:cs="宋体"/>
          <w:color w:val="000000"/>
        </w:rPr>
        <w:t>(2) 承包人不得以任何名义为受托人及其工作人员报销应由委托人单位或个人支付的任何费用。</w:t>
      </w:r>
    </w:p>
    <w:p>
      <w:pPr>
        <w:spacing w:line="400" w:lineRule="atLeast"/>
        <w:ind w:firstLine="616" w:firstLineChars="257"/>
        <w:jc w:val="both"/>
        <w:rPr>
          <w:rFonts w:ascii="宋体" w:hAnsi="宋体" w:cs="宋体"/>
          <w:color w:val="000000"/>
        </w:rPr>
      </w:pPr>
      <w:r>
        <w:rPr>
          <w:rFonts w:hint="eastAsia" w:ascii="宋体" w:hAnsi="宋体" w:cs="宋体"/>
          <w:color w:val="000000"/>
        </w:rPr>
        <w:t>(3) 承包人不得以任何理由安排受托人工作人员参加超标准宴请及娱乐活动。</w:t>
      </w:r>
    </w:p>
    <w:p>
      <w:pPr>
        <w:spacing w:line="400" w:lineRule="atLeast"/>
        <w:ind w:firstLine="616" w:firstLineChars="257"/>
        <w:jc w:val="both"/>
        <w:rPr>
          <w:rFonts w:ascii="宋体" w:hAnsi="宋体" w:cs="宋体"/>
          <w:color w:val="000000"/>
        </w:rPr>
      </w:pPr>
      <w:r>
        <w:rPr>
          <w:rFonts w:hint="eastAsia" w:ascii="宋体" w:hAnsi="宋体" w:cs="宋体"/>
          <w:color w:val="000000"/>
        </w:rPr>
        <w:t>(4) 承包人不得为受托人单位和个人购置或提供通信工具、交通工具和高档办公用品等。</w:t>
      </w:r>
    </w:p>
    <w:p>
      <w:pPr>
        <w:spacing w:line="400" w:lineRule="atLeast"/>
        <w:ind w:firstLine="616" w:firstLineChars="257"/>
        <w:jc w:val="both"/>
        <w:rPr>
          <w:rFonts w:ascii="宋体" w:hAnsi="宋体" w:cs="宋体"/>
          <w:color w:val="000000"/>
        </w:rPr>
      </w:pPr>
      <w:r>
        <w:rPr>
          <w:rFonts w:hint="eastAsia" w:ascii="宋体" w:hAnsi="宋体" w:cs="宋体"/>
          <w:color w:val="000000"/>
        </w:rPr>
        <w:t>4. 违约责任</w:t>
      </w:r>
    </w:p>
    <w:p>
      <w:pPr>
        <w:spacing w:line="400" w:lineRule="atLeast"/>
        <w:ind w:firstLine="616" w:firstLineChars="257"/>
        <w:jc w:val="both"/>
        <w:rPr>
          <w:rFonts w:ascii="宋体" w:hAnsi="宋体" w:cs="宋体"/>
          <w:color w:val="000000"/>
        </w:rPr>
      </w:pPr>
      <w:r>
        <w:rPr>
          <w:rFonts w:hint="eastAsia" w:ascii="宋体" w:hAnsi="宋体" w:cs="宋体"/>
          <w:color w:val="000000"/>
        </w:rPr>
        <w:t>(1) 受托人及其工作人员违反本合同第1、2条，按管理权限，依据有关规定给予党纪、政纪或组织处理；涉嫌犯罪的，移交司法机关追究刑事责任；给承包人单位造成经济损失的，应予以赔偿。</w:t>
      </w:r>
    </w:p>
    <w:p>
      <w:pPr>
        <w:spacing w:line="400" w:lineRule="atLeast"/>
        <w:ind w:firstLine="616" w:firstLineChars="257"/>
        <w:jc w:val="both"/>
        <w:rPr>
          <w:rFonts w:ascii="宋体" w:hAnsi="宋体" w:cs="宋体"/>
          <w:color w:val="000000"/>
        </w:rPr>
      </w:pPr>
      <w:r>
        <w:rPr>
          <w:rFonts w:hint="eastAsia" w:ascii="宋体" w:hAnsi="宋体" w:cs="宋体"/>
          <w:color w:val="000000"/>
        </w:rPr>
        <w:t>(2) 承包人及其工作人员违反本合同第1、3条，按管理权限，依据有关规定给予党纪、政纪或组织处理；给委托人单位造成经济损失的，应予以赔偿；情节严重的，委托人建议交通运输主管部门给予承包人一至三年内不得进入其主管的公路建设市场的处罚。</w:t>
      </w:r>
    </w:p>
    <w:p>
      <w:pPr>
        <w:spacing w:line="400" w:lineRule="atLeast"/>
        <w:ind w:firstLine="616" w:firstLineChars="257"/>
        <w:jc w:val="both"/>
        <w:rPr>
          <w:rFonts w:ascii="宋体" w:hAnsi="宋体" w:cs="宋体"/>
          <w:color w:val="000000"/>
        </w:rPr>
      </w:pPr>
      <w:r>
        <w:rPr>
          <w:rFonts w:hint="eastAsia" w:ascii="宋体" w:hAnsi="宋体" w:cs="宋体"/>
          <w:color w:val="000000"/>
        </w:rPr>
        <w:t>5. 双方约定：本合同由各方或各方上级单位的纪检监察部门负责监督执行。由委托人或委托人上级单位的纪检监察部门约请承包人或承包人上级单位纪检监察部门对本合同执行情况进行检查，提出在本合同规定范围内的裁定意见。</w:t>
      </w:r>
    </w:p>
    <w:p>
      <w:pPr>
        <w:spacing w:line="400" w:lineRule="atLeast"/>
        <w:ind w:firstLine="616" w:firstLineChars="257"/>
        <w:jc w:val="both"/>
        <w:rPr>
          <w:rFonts w:ascii="宋体" w:hAnsi="宋体" w:cs="宋体"/>
          <w:color w:val="000000"/>
        </w:rPr>
      </w:pPr>
      <w:r>
        <w:rPr>
          <w:rFonts w:hint="eastAsia" w:ascii="宋体" w:hAnsi="宋体" w:cs="宋体"/>
          <w:color w:val="000000"/>
        </w:rPr>
        <w:t>6. 本合同有效期为手托人和承包人签署之日起至该工程项目竣工验收后止。</w:t>
      </w:r>
    </w:p>
    <w:p>
      <w:pPr>
        <w:spacing w:line="400" w:lineRule="atLeast"/>
        <w:ind w:firstLine="616" w:firstLineChars="257"/>
        <w:jc w:val="both"/>
        <w:rPr>
          <w:rFonts w:ascii="宋体" w:hAnsi="宋体" w:cs="宋体"/>
          <w:color w:val="000000"/>
        </w:rPr>
      </w:pPr>
      <w:r>
        <w:rPr>
          <w:rFonts w:hint="eastAsia" w:ascii="宋体" w:hAnsi="宋体" w:cs="宋体"/>
          <w:color w:val="000000"/>
        </w:rPr>
        <w:t>7. 本合同作为</w:t>
      </w:r>
      <w:r>
        <w:rPr>
          <w:rFonts w:hint="eastAsia" w:ascii="宋体" w:hAnsi="宋体" w:cs="宋体"/>
          <w:bCs/>
          <w:color w:val="000000"/>
          <w:u w:val="single"/>
        </w:rPr>
        <w:t>驿达公司服务区开凿辐射井、机井工程项目</w:t>
      </w:r>
      <w:r>
        <w:rPr>
          <w:rFonts w:hint="eastAsia" w:ascii="宋体" w:hAnsi="宋体" w:cs="宋体"/>
          <w:color w:val="000000"/>
        </w:rPr>
        <w:t>施工合同的附件，与工程施工合同具有同等的法律效力，经合同双方签署后立即生效。</w:t>
      </w:r>
    </w:p>
    <w:p>
      <w:pPr>
        <w:spacing w:line="400" w:lineRule="atLeast"/>
        <w:ind w:firstLine="616" w:firstLineChars="257"/>
        <w:jc w:val="both"/>
        <w:rPr>
          <w:rFonts w:ascii="宋体" w:hAnsi="宋体" w:cs="宋体"/>
          <w:color w:val="000000"/>
        </w:rPr>
      </w:pPr>
      <w:r>
        <w:rPr>
          <w:rFonts w:hint="eastAsia" w:ascii="宋体" w:hAnsi="宋体" w:cs="宋体"/>
          <w:color w:val="000000"/>
        </w:rPr>
        <w:t>8. 本合同一式陆份，由受托人和承包人各执叁份。</w:t>
      </w:r>
    </w:p>
    <w:p>
      <w:pPr>
        <w:spacing w:line="400" w:lineRule="atLeast"/>
        <w:jc w:val="both"/>
        <w:rPr>
          <w:rFonts w:ascii="宋体" w:hAnsi="宋体" w:cs="宋体"/>
          <w:color w:val="000000"/>
        </w:rPr>
      </w:pPr>
    </w:p>
    <w:p>
      <w:pPr>
        <w:spacing w:line="400" w:lineRule="atLeast"/>
        <w:jc w:val="both"/>
        <w:rPr>
          <w:rFonts w:ascii="宋体" w:hAnsi="宋体" w:cs="宋体"/>
          <w:color w:val="000000"/>
        </w:rPr>
      </w:pPr>
    </w:p>
    <w:p>
      <w:pPr>
        <w:spacing w:line="400" w:lineRule="atLeast"/>
        <w:jc w:val="both"/>
        <w:rPr>
          <w:rFonts w:ascii="宋体" w:hAnsi="宋体" w:cs="宋体"/>
          <w:color w:val="000000"/>
        </w:rPr>
      </w:pPr>
    </w:p>
    <w:p>
      <w:pPr>
        <w:spacing w:line="440" w:lineRule="exact"/>
        <w:jc w:val="both"/>
        <w:rPr>
          <w:rFonts w:ascii="宋体" w:hAnsi="宋体" w:cs="宋体"/>
          <w:color w:val="000000"/>
        </w:rPr>
      </w:pPr>
      <w:r>
        <w:rPr>
          <w:rFonts w:hint="eastAsia" w:ascii="宋体" w:hAnsi="宋体" w:cs="宋体"/>
          <w:color w:val="000000"/>
        </w:rPr>
        <w:t>委托人：</w:t>
      </w:r>
      <w:r>
        <w:rPr>
          <w:rFonts w:hint="eastAsia" w:ascii="宋体" w:hAnsi="宋体" w:cs="宋体"/>
          <w:color w:val="000000"/>
          <w:u w:val="single"/>
        </w:rPr>
        <w:t xml:space="preserve">                   </w:t>
      </w:r>
      <w:r>
        <w:rPr>
          <w:rFonts w:hint="eastAsia" w:ascii="宋体" w:hAnsi="宋体" w:cs="宋体"/>
          <w:color w:val="000000"/>
        </w:rPr>
        <w:t xml:space="preserve"> (盖单位章)     承包人：</w:t>
      </w:r>
      <w:r>
        <w:rPr>
          <w:rFonts w:hint="eastAsia" w:ascii="宋体" w:hAnsi="宋体" w:cs="宋体"/>
          <w:color w:val="000000"/>
          <w:u w:val="single"/>
        </w:rPr>
        <w:t xml:space="preserve">              </w:t>
      </w:r>
      <w:r>
        <w:rPr>
          <w:rFonts w:hint="eastAsia" w:ascii="宋体" w:hAnsi="宋体" w:cs="宋体"/>
          <w:color w:val="000000"/>
        </w:rPr>
        <w:t>(盖单位章)</w:t>
      </w:r>
    </w:p>
    <w:p>
      <w:pPr>
        <w:spacing w:line="440" w:lineRule="exact"/>
        <w:jc w:val="both"/>
        <w:rPr>
          <w:rFonts w:ascii="宋体" w:hAnsi="宋体" w:cs="宋体"/>
          <w:color w:val="000000"/>
        </w:rPr>
      </w:pPr>
    </w:p>
    <w:p>
      <w:pPr>
        <w:spacing w:line="440" w:lineRule="exact"/>
        <w:jc w:val="both"/>
        <w:rPr>
          <w:rFonts w:ascii="宋体" w:hAnsi="宋体" w:cs="宋体"/>
          <w:color w:val="000000"/>
        </w:rPr>
      </w:pPr>
      <w:r>
        <w:rPr>
          <w:rFonts w:hint="eastAsia" w:ascii="宋体" w:hAnsi="宋体" w:cs="宋体"/>
          <w:color w:val="000000"/>
        </w:rPr>
        <w:t>法定代表人或其委托代理人：</w:t>
      </w:r>
      <w:r>
        <w:rPr>
          <w:rFonts w:hint="eastAsia" w:ascii="宋体" w:hAnsi="宋体" w:cs="宋体"/>
          <w:color w:val="000000"/>
          <w:u w:val="single"/>
        </w:rPr>
        <w:t xml:space="preserve">       (</w:t>
      </w:r>
      <w:r>
        <w:rPr>
          <w:rFonts w:hint="eastAsia" w:ascii="宋体" w:hAnsi="宋体" w:cs="宋体"/>
          <w:color w:val="000000"/>
        </w:rPr>
        <w:t>签字)  法定代表人或其委托代理人：</w:t>
      </w:r>
      <w:r>
        <w:rPr>
          <w:rFonts w:hint="eastAsia" w:ascii="宋体" w:hAnsi="宋体" w:cs="宋体"/>
          <w:color w:val="000000"/>
          <w:u w:val="single"/>
        </w:rPr>
        <w:t xml:space="preserve">      (</w:t>
      </w:r>
      <w:r>
        <w:rPr>
          <w:rFonts w:hint="eastAsia" w:ascii="宋体" w:hAnsi="宋体" w:cs="宋体"/>
          <w:color w:val="000000"/>
        </w:rPr>
        <w:t>签字)</w:t>
      </w:r>
    </w:p>
    <w:p>
      <w:pPr>
        <w:spacing w:line="440" w:lineRule="exact"/>
        <w:jc w:val="both"/>
        <w:rPr>
          <w:rFonts w:ascii="宋体" w:hAnsi="宋体" w:cs="宋体"/>
          <w:color w:val="000000"/>
        </w:rPr>
      </w:pPr>
    </w:p>
    <w:p>
      <w:pPr>
        <w:spacing w:line="440" w:lineRule="exact"/>
        <w:ind w:firstLine="360" w:firstLineChars="150"/>
        <w:jc w:val="both"/>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 xml:space="preserve">月 </w:t>
      </w:r>
      <w:r>
        <w:rPr>
          <w:rFonts w:hint="eastAsia" w:ascii="宋体" w:hAnsi="宋体" w:cs="宋体"/>
          <w:color w:val="000000"/>
          <w:u w:val="single"/>
        </w:rPr>
        <w:t xml:space="preserve">     </w:t>
      </w:r>
      <w:r>
        <w:rPr>
          <w:rFonts w:hint="eastAsia" w:ascii="宋体" w:hAnsi="宋体" w:cs="宋体"/>
          <w:color w:val="000000"/>
        </w:rPr>
        <w:t xml:space="preserve"> 日         </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 xml:space="preserve">月 </w:t>
      </w:r>
      <w:r>
        <w:rPr>
          <w:rFonts w:hint="eastAsia" w:ascii="宋体" w:hAnsi="宋体" w:cs="宋体"/>
          <w:color w:val="000000"/>
          <w:u w:val="single"/>
        </w:rPr>
        <w:t xml:space="preserve">     </w:t>
      </w:r>
      <w:r>
        <w:rPr>
          <w:rFonts w:hint="eastAsia" w:ascii="宋体" w:hAnsi="宋体" w:cs="宋体"/>
          <w:color w:val="000000"/>
        </w:rPr>
        <w:t xml:space="preserve"> 日</w:t>
      </w:r>
    </w:p>
    <w:p>
      <w:pPr>
        <w:spacing w:line="440" w:lineRule="exact"/>
        <w:jc w:val="both"/>
        <w:rPr>
          <w:rFonts w:ascii="宋体" w:hAnsi="宋体" w:cs="宋体"/>
          <w:color w:val="000000"/>
        </w:rPr>
      </w:pPr>
    </w:p>
    <w:p>
      <w:pPr>
        <w:spacing w:line="390" w:lineRule="atLeast"/>
        <w:jc w:val="center"/>
        <w:rPr>
          <w:rFonts w:ascii="宋体" w:hAnsi="宋体" w:cs="宋体"/>
          <w:color w:val="000000"/>
        </w:rPr>
      </w:pPr>
    </w:p>
    <w:p>
      <w:pPr>
        <w:spacing w:line="390" w:lineRule="atLeast"/>
        <w:jc w:val="both"/>
        <w:rPr>
          <w:rFonts w:ascii="宋体" w:hAnsi="宋体" w:cs="宋体"/>
          <w:color w:val="000000"/>
        </w:rPr>
      </w:pPr>
    </w:p>
    <w:p>
      <w:pPr>
        <w:spacing w:line="390" w:lineRule="atLeast"/>
        <w:jc w:val="center"/>
        <w:rPr>
          <w:rFonts w:ascii="宋体" w:hAnsi="宋体" w:cs="宋体"/>
          <w:b/>
          <w:bCs/>
          <w:color w:val="000000"/>
          <w:sz w:val="32"/>
          <w:szCs w:val="32"/>
        </w:rPr>
      </w:pPr>
      <w:r>
        <w:rPr>
          <w:rFonts w:hint="eastAsia" w:ascii="宋体" w:hAnsi="宋体" w:cs="宋体"/>
          <w:b/>
          <w:bCs/>
          <w:color w:val="000000"/>
          <w:sz w:val="32"/>
          <w:szCs w:val="32"/>
        </w:rPr>
        <w:t>安全生产合同</w:t>
      </w:r>
    </w:p>
    <w:p>
      <w:pPr>
        <w:spacing w:line="390" w:lineRule="atLeast"/>
        <w:jc w:val="both"/>
        <w:rPr>
          <w:rFonts w:ascii="宋体" w:hAnsi="宋体" w:cs="宋体"/>
          <w:b/>
          <w:color w:val="000000"/>
        </w:rPr>
      </w:pPr>
      <w:r>
        <w:rPr>
          <w:rFonts w:hint="eastAsia" w:ascii="宋体" w:hAnsi="宋体" w:cs="宋体"/>
          <w:b/>
          <w:color w:val="000000"/>
        </w:rPr>
        <w:t xml:space="preserve">                                                                                                                                                          </w:t>
      </w:r>
    </w:p>
    <w:p>
      <w:pPr>
        <w:spacing w:line="390" w:lineRule="atLeast"/>
        <w:ind w:firstLine="616" w:firstLineChars="257"/>
        <w:jc w:val="both"/>
        <w:rPr>
          <w:rFonts w:ascii="宋体" w:hAnsi="宋体" w:cs="宋体"/>
          <w:color w:val="000000"/>
        </w:rPr>
      </w:pPr>
      <w:r>
        <w:rPr>
          <w:rFonts w:hint="eastAsia" w:ascii="宋体" w:hAnsi="宋体" w:cs="宋体"/>
          <w:color w:val="000000"/>
        </w:rPr>
        <w:t>为在</w:t>
      </w:r>
      <w:r>
        <w:rPr>
          <w:rFonts w:hint="eastAsia" w:ascii="宋体" w:hAnsi="宋体" w:cs="宋体"/>
          <w:bCs/>
          <w:color w:val="000000"/>
          <w:u w:val="single"/>
        </w:rPr>
        <w:t>驿达公司服务区开凿辐射井、机井工程项目</w:t>
      </w:r>
      <w:r>
        <w:rPr>
          <w:rFonts w:hint="eastAsia" w:ascii="宋体" w:hAnsi="宋体" w:cs="宋体"/>
          <w:color w:val="000000"/>
        </w:rPr>
        <w:t>施工合同的实施过程中创造安全、高效的施工环境，切实搞好本项目的安全管理工作，本项目受托人</w:t>
      </w:r>
      <w:r>
        <w:rPr>
          <w:rFonts w:hint="eastAsia" w:ascii="宋体" w:hAnsi="宋体" w:cs="宋体"/>
          <w:color w:val="000000"/>
          <w:u w:val="single"/>
        </w:rPr>
        <w:t xml:space="preserve">     安徽省驿达高速公路服务区经营管理有限公司   </w:t>
      </w:r>
      <w:r>
        <w:rPr>
          <w:rFonts w:hint="eastAsia" w:ascii="宋体" w:hAnsi="宋体" w:cs="宋体"/>
          <w:color w:val="000000"/>
        </w:rPr>
        <w:t xml:space="preserve">与承包人 </w:t>
      </w:r>
      <w:r>
        <w:rPr>
          <w:rFonts w:hint="eastAsia" w:ascii="宋体" w:hAnsi="宋体" w:cs="宋体"/>
          <w:bCs/>
          <w:color w:val="000000"/>
          <w:u w:val="single"/>
        </w:rPr>
        <w:t xml:space="preserve">           </w:t>
      </w:r>
      <w:r>
        <w:rPr>
          <w:rFonts w:hint="eastAsia" w:ascii="宋体" w:hAnsi="宋体" w:cs="宋体"/>
          <w:color w:val="000000"/>
        </w:rPr>
        <w:t>(承包人名称，以下简称“承包人”)特此签订安全生产合同</w:t>
      </w:r>
    </w:p>
    <w:p>
      <w:pPr>
        <w:spacing w:line="390" w:lineRule="atLeast"/>
        <w:ind w:firstLine="616" w:firstLineChars="257"/>
        <w:jc w:val="both"/>
        <w:rPr>
          <w:rFonts w:ascii="宋体" w:hAnsi="宋体" w:cs="宋体"/>
          <w:color w:val="000000"/>
        </w:rPr>
      </w:pPr>
      <w:r>
        <w:rPr>
          <w:rFonts w:hint="eastAsia" w:ascii="宋体" w:hAnsi="宋体" w:cs="宋体"/>
          <w:color w:val="000000"/>
        </w:rPr>
        <w:t>1.受托人及承包人职责</w:t>
      </w:r>
    </w:p>
    <w:p>
      <w:pPr>
        <w:spacing w:line="390" w:lineRule="atLeast"/>
        <w:ind w:firstLine="616" w:firstLineChars="257"/>
        <w:jc w:val="both"/>
        <w:rPr>
          <w:rFonts w:ascii="宋体" w:hAnsi="宋体" w:cs="宋体"/>
          <w:color w:val="000000"/>
        </w:rPr>
      </w:pPr>
      <w:r>
        <w:rPr>
          <w:rFonts w:hint="eastAsia" w:ascii="宋体" w:hAnsi="宋体" w:cs="宋体"/>
          <w:color w:val="000000"/>
        </w:rPr>
        <w:t>(1) 严格遵守国家有关安全生产的法律法规，认真执行工程承包合同中的有关安全要求。</w:t>
      </w:r>
    </w:p>
    <w:p>
      <w:pPr>
        <w:spacing w:line="390" w:lineRule="atLeast"/>
        <w:ind w:firstLine="616" w:firstLineChars="257"/>
        <w:jc w:val="both"/>
        <w:rPr>
          <w:rFonts w:ascii="宋体" w:hAnsi="宋体" w:cs="宋体"/>
          <w:color w:val="000000"/>
        </w:rPr>
      </w:pPr>
      <w:r>
        <w:rPr>
          <w:rFonts w:hint="eastAsia" w:ascii="宋体" w:hAnsi="宋体" w:cs="宋体"/>
          <w:color w:val="000000"/>
        </w:rPr>
        <w:t>(2) 按照“安全第一、预防为主”和坚持“管生产必须管安全”的原则进行安全生产管理，做到生产与安全工作同时计划、布置、检查、总结和评比。</w:t>
      </w:r>
    </w:p>
    <w:p>
      <w:pPr>
        <w:spacing w:line="390" w:lineRule="atLeast"/>
        <w:ind w:firstLine="616" w:firstLineChars="257"/>
        <w:jc w:val="both"/>
        <w:rPr>
          <w:rFonts w:ascii="宋体" w:hAnsi="宋体" w:cs="宋体"/>
          <w:color w:val="000000"/>
        </w:rPr>
      </w:pPr>
      <w:r>
        <w:rPr>
          <w:rFonts w:hint="eastAsia" w:ascii="宋体" w:hAnsi="宋体" w:cs="宋体"/>
          <w:color w:val="000000"/>
        </w:rPr>
        <w:t>(3) 重要的安全设施必须坚持与主体工程“三同时”的原则，即：同时设计、审批，同时施工，同时验收，投入使用。</w:t>
      </w:r>
    </w:p>
    <w:p>
      <w:pPr>
        <w:spacing w:line="390" w:lineRule="atLeast"/>
        <w:ind w:firstLine="616" w:firstLineChars="257"/>
        <w:jc w:val="both"/>
        <w:rPr>
          <w:rFonts w:ascii="宋体" w:hAnsi="宋体" w:cs="宋体"/>
          <w:color w:val="000000"/>
        </w:rPr>
      </w:pPr>
      <w:r>
        <w:rPr>
          <w:rFonts w:hint="eastAsia" w:ascii="宋体" w:hAnsi="宋体" w:cs="宋体"/>
          <w:color w:val="000000"/>
        </w:rPr>
        <w:t>(4) 定期召开安全生产调度会，及时传达中央及地方有关安全生产的精神。</w:t>
      </w:r>
    </w:p>
    <w:p>
      <w:pPr>
        <w:spacing w:line="390" w:lineRule="atLeast"/>
        <w:ind w:firstLine="616" w:firstLineChars="257"/>
        <w:jc w:val="both"/>
        <w:rPr>
          <w:rFonts w:ascii="宋体" w:hAnsi="宋体" w:cs="宋体"/>
          <w:color w:val="000000"/>
        </w:rPr>
      </w:pPr>
      <w:r>
        <w:rPr>
          <w:rFonts w:hint="eastAsia" w:ascii="宋体" w:hAnsi="宋体" w:cs="宋体"/>
          <w:color w:val="000000"/>
        </w:rPr>
        <w:t>(5) 组织对承包人施工现场进行安全生产检查，监督承包人及时处理发现的各种安全隐患。</w:t>
      </w:r>
    </w:p>
    <w:p>
      <w:pPr>
        <w:spacing w:line="390" w:lineRule="atLeast"/>
        <w:ind w:firstLine="616" w:firstLineChars="257"/>
        <w:jc w:val="both"/>
        <w:rPr>
          <w:rFonts w:ascii="宋体" w:hAnsi="宋体" w:cs="宋体"/>
          <w:color w:val="000000"/>
        </w:rPr>
      </w:pPr>
      <w:r>
        <w:rPr>
          <w:rFonts w:hint="eastAsia" w:ascii="宋体" w:hAnsi="宋体" w:cs="宋体"/>
          <w:color w:val="000000"/>
        </w:rPr>
        <w:t>2.承包人职责</w:t>
      </w:r>
    </w:p>
    <w:p>
      <w:pPr>
        <w:spacing w:line="390" w:lineRule="atLeast"/>
        <w:ind w:firstLine="616" w:firstLineChars="257"/>
        <w:jc w:val="both"/>
        <w:rPr>
          <w:rFonts w:ascii="宋体" w:hAnsi="宋体" w:cs="宋体"/>
          <w:color w:val="000000"/>
        </w:rPr>
      </w:pPr>
      <w:r>
        <w:rPr>
          <w:rFonts w:hint="eastAsia" w:ascii="宋体" w:hAnsi="宋体" w:cs="宋体"/>
          <w:color w:val="000000"/>
        </w:rPr>
        <w:t>(1) 严格遵守《中华人民共和国安全生产法》、《建设工程安全生产管理条例》等国家有关安全生产的法律法规等有关安全生产的规定。认真执行工程承包合同中的有关安全要求。</w:t>
      </w:r>
    </w:p>
    <w:p>
      <w:pPr>
        <w:spacing w:line="390" w:lineRule="atLeast"/>
        <w:ind w:firstLine="616" w:firstLineChars="257"/>
        <w:jc w:val="both"/>
        <w:rPr>
          <w:rFonts w:ascii="宋体" w:hAnsi="宋体" w:cs="宋体"/>
          <w:color w:val="000000"/>
        </w:rPr>
      </w:pPr>
      <w:r>
        <w:rPr>
          <w:rFonts w:hint="eastAsia" w:ascii="宋体" w:hAnsi="宋体" w:cs="宋体"/>
          <w:color w:val="000000"/>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90" w:lineRule="atLeast"/>
        <w:ind w:firstLine="616" w:firstLineChars="257"/>
        <w:jc w:val="both"/>
        <w:rPr>
          <w:rFonts w:ascii="宋体" w:hAnsi="宋体" w:cs="宋体"/>
          <w:color w:val="000000"/>
        </w:rPr>
      </w:pPr>
      <w:r>
        <w:rPr>
          <w:rFonts w:hint="eastAsia" w:ascii="宋体" w:hAnsi="宋体" w:cs="宋体"/>
          <w:color w:val="000000"/>
        </w:rPr>
        <w:t>(3)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有关规定的最低数量和资质条件配备专职安全生产管理人员，专职负责所有员工的安全和治安保卫工作及预防事故的发生。安全机构人员有权按有关规定发布指令，并采取保护性措施防止事故发生。</w:t>
      </w:r>
    </w:p>
    <w:p>
      <w:pPr>
        <w:spacing w:line="390" w:lineRule="atLeast"/>
        <w:ind w:firstLine="616" w:firstLineChars="257"/>
        <w:jc w:val="both"/>
        <w:rPr>
          <w:rFonts w:ascii="宋体" w:hAnsi="宋体" w:cs="宋体"/>
          <w:color w:val="000000"/>
        </w:rPr>
      </w:pPr>
      <w:r>
        <w:rPr>
          <w:rFonts w:hint="eastAsia" w:ascii="宋体" w:hAnsi="宋体" w:cs="宋体"/>
          <w:color w:val="000000"/>
        </w:rPr>
        <w:t>(4) 承包人在任何时候都应采取各种合理的预防措施，防止其员工发生任何违法、违禁、暴力或妨碍治安的行为。</w:t>
      </w:r>
    </w:p>
    <w:p>
      <w:pPr>
        <w:spacing w:line="390" w:lineRule="atLeast"/>
        <w:ind w:firstLine="616" w:firstLineChars="257"/>
        <w:jc w:val="both"/>
        <w:rPr>
          <w:rFonts w:ascii="宋体" w:hAnsi="宋体" w:cs="宋体"/>
          <w:color w:val="000000"/>
        </w:rPr>
      </w:pPr>
      <w:r>
        <w:rPr>
          <w:rFonts w:hint="eastAsia" w:ascii="宋体" w:hAnsi="宋体" w:cs="宋体"/>
          <w:color w:val="000000"/>
        </w:rPr>
        <w:t>(5) 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90" w:lineRule="atLeast"/>
        <w:ind w:firstLine="616" w:firstLineChars="257"/>
        <w:jc w:val="both"/>
        <w:rPr>
          <w:rFonts w:ascii="宋体" w:hAnsi="宋体" w:cs="宋体"/>
          <w:color w:val="000000"/>
        </w:rPr>
      </w:pPr>
      <w:r>
        <w:rPr>
          <w:rFonts w:hint="eastAsia" w:ascii="宋体" w:hAnsi="宋体" w:cs="宋体"/>
          <w:color w:val="000000"/>
        </w:rPr>
        <w:t>(6)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90" w:lineRule="atLeast"/>
        <w:ind w:firstLine="616" w:firstLineChars="257"/>
        <w:jc w:val="both"/>
        <w:rPr>
          <w:rFonts w:ascii="宋体" w:hAnsi="宋体" w:cs="宋体"/>
          <w:color w:val="000000"/>
        </w:rPr>
      </w:pPr>
      <w:r>
        <w:rPr>
          <w:rFonts w:hint="eastAsia" w:ascii="宋体" w:hAnsi="宋体" w:cs="宋体"/>
          <w:color w:val="000000"/>
        </w:rPr>
        <w:t>(7) 操作人员上岗，必须按规定穿戴防护用品。施工负责人和安全检查员应随时检查劳动防护用品的穿戴情况，不按规定穿戴防护用品的人员不得上岗。</w:t>
      </w:r>
    </w:p>
    <w:p>
      <w:pPr>
        <w:spacing w:line="390" w:lineRule="atLeast"/>
        <w:ind w:firstLine="616" w:firstLineChars="257"/>
        <w:jc w:val="both"/>
        <w:rPr>
          <w:rFonts w:ascii="宋体" w:hAnsi="宋体" w:cs="宋体"/>
          <w:color w:val="000000"/>
        </w:rPr>
      </w:pPr>
      <w:r>
        <w:rPr>
          <w:rFonts w:hint="eastAsia" w:ascii="宋体" w:hAnsi="宋体" w:cs="宋体"/>
          <w:color w:val="000000"/>
        </w:rPr>
        <w:t>(8) 所有施工机具设备和高空作业的设备均应定期检查，并有安全员的签字记录，保证其经常处于完好状态；不合格的机具、设备和劳动保护用品严禁使用。</w:t>
      </w:r>
    </w:p>
    <w:p>
      <w:pPr>
        <w:spacing w:line="390" w:lineRule="atLeast"/>
        <w:ind w:firstLine="616" w:firstLineChars="257"/>
        <w:jc w:val="both"/>
        <w:rPr>
          <w:rFonts w:ascii="宋体" w:hAnsi="宋体" w:cs="宋体"/>
          <w:color w:val="000000"/>
        </w:rPr>
      </w:pPr>
      <w:r>
        <w:rPr>
          <w:rFonts w:hint="eastAsia" w:ascii="宋体" w:hAnsi="宋体" w:cs="宋体"/>
          <w:color w:val="000000"/>
        </w:rPr>
        <w:t>(9) 施工中采用新技术、新工艺、新设备、新材料时，必须制定相应的安全技术措施，施工现场必须具有相关的安全标志牌。</w:t>
      </w:r>
    </w:p>
    <w:p>
      <w:pPr>
        <w:spacing w:line="390" w:lineRule="atLeast"/>
        <w:ind w:firstLine="616" w:firstLineChars="257"/>
        <w:jc w:val="both"/>
        <w:rPr>
          <w:rFonts w:ascii="宋体" w:hAnsi="宋体" w:cs="宋体"/>
          <w:color w:val="000000"/>
        </w:rPr>
      </w:pPr>
      <w:r>
        <w:rPr>
          <w:rFonts w:hint="eastAsia" w:ascii="宋体" w:hAnsi="宋体" w:cs="宋体"/>
          <w:color w:val="000000"/>
        </w:rPr>
        <w:t>(10) 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90" w:lineRule="atLeast"/>
        <w:ind w:firstLine="616" w:firstLineChars="257"/>
        <w:jc w:val="both"/>
        <w:rPr>
          <w:rFonts w:ascii="宋体" w:hAnsi="宋体" w:cs="宋体"/>
          <w:color w:val="000000"/>
        </w:rPr>
      </w:pPr>
      <w:r>
        <w:rPr>
          <w:rFonts w:hint="eastAsia" w:ascii="宋体" w:hAnsi="宋体" w:cs="宋体"/>
          <w:color w:val="000000"/>
        </w:rPr>
        <w:t>(11) 安全生产费用按照相关规定使用和管理。</w:t>
      </w:r>
    </w:p>
    <w:p>
      <w:pPr>
        <w:spacing w:line="390" w:lineRule="atLeast"/>
        <w:ind w:firstLine="616" w:firstLineChars="257"/>
        <w:jc w:val="both"/>
        <w:rPr>
          <w:rFonts w:ascii="宋体" w:hAnsi="宋体" w:cs="宋体"/>
          <w:color w:val="000000"/>
        </w:rPr>
      </w:pPr>
      <w:r>
        <w:rPr>
          <w:rFonts w:hint="eastAsia" w:ascii="宋体" w:hAnsi="宋体" w:cs="宋体"/>
          <w:color w:val="000000"/>
        </w:rPr>
        <w:t>3.违约责任</w:t>
      </w:r>
    </w:p>
    <w:p>
      <w:pPr>
        <w:spacing w:line="390" w:lineRule="atLeast"/>
        <w:ind w:firstLine="616" w:firstLineChars="257"/>
        <w:jc w:val="both"/>
        <w:rPr>
          <w:rFonts w:ascii="宋体" w:hAnsi="宋体" w:cs="宋体"/>
          <w:color w:val="000000"/>
        </w:rPr>
      </w:pPr>
      <w:r>
        <w:rPr>
          <w:rFonts w:hint="eastAsia" w:ascii="宋体" w:hAnsi="宋体" w:cs="宋体"/>
          <w:color w:val="000000"/>
        </w:rPr>
        <w:t>如因受托人或承包人违约造成安全事故，将依法追究责任。</w:t>
      </w:r>
    </w:p>
    <w:p>
      <w:pPr>
        <w:spacing w:line="390" w:lineRule="atLeast"/>
        <w:ind w:firstLine="616" w:firstLineChars="257"/>
        <w:jc w:val="both"/>
        <w:rPr>
          <w:rFonts w:ascii="宋体" w:hAnsi="宋体" w:cs="宋体"/>
          <w:color w:val="000000"/>
        </w:rPr>
      </w:pPr>
      <w:r>
        <w:rPr>
          <w:rFonts w:hint="eastAsia" w:ascii="宋体" w:hAnsi="宋体" w:cs="宋体"/>
          <w:color w:val="000000"/>
        </w:rPr>
        <w:t>4. 本合同由双方法定代表人或其授权的代理人签署并加盖单位章后生效，全部工程竣工验收后失效。</w:t>
      </w:r>
    </w:p>
    <w:p>
      <w:pPr>
        <w:spacing w:line="390" w:lineRule="atLeast"/>
        <w:ind w:firstLine="616" w:firstLineChars="257"/>
        <w:jc w:val="both"/>
        <w:rPr>
          <w:rFonts w:ascii="宋体" w:hAnsi="宋体" w:cs="宋体"/>
          <w:color w:val="000000"/>
        </w:rPr>
      </w:pPr>
      <w:r>
        <w:rPr>
          <w:rFonts w:hint="eastAsia" w:ascii="宋体" w:hAnsi="宋体" w:cs="宋体"/>
          <w:color w:val="000000"/>
        </w:rPr>
        <w:t>5. 本合同一式陆份，双方各执叁份。</w:t>
      </w:r>
    </w:p>
    <w:p>
      <w:pPr>
        <w:spacing w:line="400" w:lineRule="atLeast"/>
        <w:ind w:firstLine="525"/>
        <w:jc w:val="both"/>
        <w:rPr>
          <w:rFonts w:ascii="宋体" w:hAnsi="宋体" w:cs="宋体"/>
          <w:color w:val="000000"/>
        </w:rPr>
      </w:pPr>
    </w:p>
    <w:p>
      <w:pPr>
        <w:spacing w:line="400" w:lineRule="atLeast"/>
        <w:ind w:firstLine="525"/>
        <w:jc w:val="both"/>
        <w:rPr>
          <w:rFonts w:ascii="宋体" w:hAnsi="宋体" w:cs="宋体"/>
          <w:color w:val="000000"/>
        </w:rPr>
      </w:pPr>
    </w:p>
    <w:p>
      <w:pPr>
        <w:spacing w:line="400" w:lineRule="atLeast"/>
        <w:ind w:firstLine="525"/>
        <w:jc w:val="both"/>
        <w:rPr>
          <w:rFonts w:ascii="宋体" w:hAnsi="宋体" w:cs="宋体"/>
          <w:color w:val="000000"/>
        </w:rPr>
      </w:pPr>
    </w:p>
    <w:p>
      <w:pPr>
        <w:spacing w:line="400" w:lineRule="atLeast"/>
        <w:ind w:firstLine="525"/>
        <w:jc w:val="both"/>
        <w:rPr>
          <w:rFonts w:ascii="宋体" w:hAnsi="宋体" w:cs="宋体"/>
          <w:color w:val="000000"/>
        </w:rPr>
      </w:pPr>
    </w:p>
    <w:p>
      <w:pPr>
        <w:spacing w:line="400" w:lineRule="atLeast"/>
        <w:ind w:firstLine="525"/>
        <w:jc w:val="both"/>
        <w:rPr>
          <w:rFonts w:ascii="宋体" w:hAnsi="宋体" w:cs="宋体"/>
          <w:color w:val="000000"/>
        </w:rPr>
      </w:pPr>
    </w:p>
    <w:p>
      <w:pPr>
        <w:spacing w:line="440" w:lineRule="exact"/>
        <w:jc w:val="both"/>
        <w:rPr>
          <w:rFonts w:ascii="宋体" w:hAnsi="宋体" w:cs="宋体"/>
          <w:color w:val="000000"/>
        </w:rPr>
      </w:pPr>
      <w:r>
        <w:rPr>
          <w:rFonts w:hint="eastAsia" w:ascii="宋体" w:hAnsi="宋体" w:cs="宋体"/>
          <w:color w:val="000000"/>
        </w:rPr>
        <w:t>受托人：</w:t>
      </w:r>
      <w:r>
        <w:rPr>
          <w:rFonts w:hint="eastAsia" w:ascii="宋体" w:hAnsi="宋体" w:cs="宋体"/>
          <w:color w:val="000000"/>
          <w:u w:val="single"/>
        </w:rPr>
        <w:t xml:space="preserve">               </w:t>
      </w:r>
      <w:r>
        <w:rPr>
          <w:rFonts w:hint="eastAsia" w:ascii="宋体" w:hAnsi="宋体" w:cs="宋体"/>
          <w:color w:val="000000"/>
        </w:rPr>
        <w:t>(盖单位章)          承包人：</w:t>
      </w:r>
      <w:r>
        <w:rPr>
          <w:rFonts w:hint="eastAsia" w:ascii="宋体" w:hAnsi="宋体" w:cs="宋体"/>
          <w:color w:val="000000"/>
          <w:u w:val="single"/>
        </w:rPr>
        <w:t xml:space="preserve">              </w:t>
      </w:r>
      <w:r>
        <w:rPr>
          <w:rFonts w:hint="eastAsia" w:ascii="宋体" w:hAnsi="宋体" w:cs="宋体"/>
          <w:color w:val="000000"/>
        </w:rPr>
        <w:t>(盖单位章)</w:t>
      </w:r>
    </w:p>
    <w:p>
      <w:pPr>
        <w:spacing w:line="440" w:lineRule="exact"/>
        <w:jc w:val="both"/>
        <w:rPr>
          <w:rFonts w:ascii="宋体" w:hAnsi="宋体" w:cs="宋体"/>
          <w:color w:val="000000"/>
        </w:rPr>
      </w:pPr>
    </w:p>
    <w:p>
      <w:pPr>
        <w:spacing w:line="440" w:lineRule="exact"/>
        <w:jc w:val="both"/>
        <w:rPr>
          <w:rFonts w:ascii="宋体" w:hAnsi="宋体" w:cs="宋体"/>
          <w:color w:val="000000"/>
        </w:rPr>
      </w:pPr>
      <w:r>
        <w:rPr>
          <w:rFonts w:hint="eastAsia" w:ascii="宋体" w:hAnsi="宋体" w:cs="宋体"/>
          <w:color w:val="000000"/>
        </w:rPr>
        <w:t>法定代表人或其委托代理人：</w:t>
      </w:r>
      <w:r>
        <w:rPr>
          <w:rFonts w:hint="eastAsia" w:ascii="宋体" w:hAnsi="宋体" w:cs="宋体"/>
          <w:color w:val="000000"/>
          <w:u w:val="single"/>
        </w:rPr>
        <w:t xml:space="preserve">       (</w:t>
      </w:r>
      <w:r>
        <w:rPr>
          <w:rFonts w:hint="eastAsia" w:ascii="宋体" w:hAnsi="宋体" w:cs="宋体"/>
          <w:color w:val="000000"/>
        </w:rPr>
        <w:t>签字)    法定代表人或其委托代理人：</w:t>
      </w:r>
      <w:r>
        <w:rPr>
          <w:rFonts w:hint="eastAsia" w:ascii="宋体" w:hAnsi="宋体" w:cs="宋体"/>
          <w:color w:val="000000"/>
          <w:u w:val="single"/>
        </w:rPr>
        <w:t xml:space="preserve">     (签</w:t>
      </w:r>
      <w:r>
        <w:rPr>
          <w:rFonts w:hint="eastAsia" w:ascii="宋体" w:hAnsi="宋体" w:cs="宋体"/>
          <w:color w:val="000000"/>
        </w:rPr>
        <w:t>字</w:t>
      </w:r>
    </w:p>
    <w:p>
      <w:pPr>
        <w:spacing w:line="440" w:lineRule="exact"/>
        <w:jc w:val="both"/>
        <w:rPr>
          <w:rFonts w:ascii="宋体" w:hAnsi="宋体" w:cs="宋体"/>
          <w:color w:val="000000"/>
        </w:rPr>
      </w:pPr>
    </w:p>
    <w:p>
      <w:pPr>
        <w:spacing w:line="324" w:lineRule="auto"/>
        <w:jc w:val="both"/>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 xml:space="preserve">月 </w:t>
      </w:r>
      <w:r>
        <w:rPr>
          <w:rFonts w:hint="eastAsia" w:ascii="宋体" w:hAnsi="宋体" w:cs="宋体"/>
          <w:color w:val="000000"/>
          <w:u w:val="single"/>
        </w:rPr>
        <w:t xml:space="preserve">    </w:t>
      </w:r>
      <w:r>
        <w:rPr>
          <w:rFonts w:hint="eastAsia" w:ascii="宋体" w:hAnsi="宋体" w:cs="宋体"/>
          <w:color w:val="000000"/>
        </w:rPr>
        <w:t xml:space="preserve"> 日                  </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 xml:space="preserve">月 </w:t>
      </w:r>
      <w:r>
        <w:rPr>
          <w:rFonts w:hint="eastAsia" w:ascii="宋体" w:hAnsi="宋体" w:cs="宋体"/>
          <w:color w:val="000000"/>
          <w:u w:val="single"/>
        </w:rPr>
        <w:t xml:space="preserve">    </w:t>
      </w:r>
      <w:r>
        <w:rPr>
          <w:rFonts w:hint="eastAsia" w:ascii="宋体" w:hAnsi="宋体" w:cs="宋体"/>
          <w:color w:val="000000"/>
        </w:rPr>
        <w:t xml:space="preserve"> 日</w:t>
      </w:r>
    </w:p>
    <w:p>
      <w:pPr>
        <w:spacing w:line="324" w:lineRule="auto"/>
        <w:jc w:val="both"/>
        <w:rPr>
          <w:rFonts w:ascii="宋体" w:hAnsi="宋体" w:cs="宋体"/>
          <w:color w:val="000000"/>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keepNext/>
        <w:keepLines/>
        <w:spacing w:before="240" w:after="240" w:line="600" w:lineRule="exact"/>
        <w:jc w:val="center"/>
        <w:outlineLvl w:val="0"/>
        <w:rPr>
          <w:rFonts w:ascii="宋体" w:hAnsi="宋体" w:cs="宋体"/>
          <w:bCs/>
          <w:color w:val="000000"/>
          <w:kern w:val="44"/>
        </w:rPr>
      </w:pPr>
      <w:bookmarkStart w:id="34" w:name="_Toc189369362"/>
      <w:bookmarkStart w:id="35" w:name="_Toc24137"/>
      <w:bookmarkStart w:id="36" w:name="_Toc19416"/>
      <w:bookmarkStart w:id="37" w:name="_Toc22022"/>
    </w:p>
    <w:p>
      <w:pPr>
        <w:keepNext/>
        <w:keepLines/>
        <w:spacing w:before="240" w:after="240" w:line="600" w:lineRule="exact"/>
        <w:jc w:val="center"/>
        <w:outlineLvl w:val="0"/>
        <w:rPr>
          <w:rFonts w:ascii="宋体" w:hAnsi="宋体" w:cs="宋体"/>
          <w:bCs/>
          <w:color w:val="000000"/>
          <w:kern w:val="44"/>
        </w:rPr>
      </w:pPr>
    </w:p>
    <w:p>
      <w:pPr>
        <w:keepNext/>
        <w:keepLines/>
        <w:spacing w:before="240" w:after="240" w:line="600" w:lineRule="exact"/>
        <w:jc w:val="center"/>
        <w:outlineLvl w:val="0"/>
        <w:rPr>
          <w:rFonts w:ascii="宋体" w:hAnsi="宋体" w:cs="宋体"/>
          <w:bCs/>
          <w:color w:val="000000"/>
          <w:kern w:val="44"/>
        </w:rPr>
      </w:pPr>
    </w:p>
    <w:p>
      <w:pPr>
        <w:keepNext/>
        <w:keepLines/>
        <w:spacing w:before="240" w:after="240" w:line="600" w:lineRule="exact"/>
        <w:jc w:val="center"/>
        <w:outlineLvl w:val="0"/>
        <w:rPr>
          <w:rFonts w:ascii="宋体" w:hAnsi="宋体" w:cs="宋体"/>
          <w:bCs/>
          <w:color w:val="000000"/>
          <w:kern w:val="44"/>
        </w:rPr>
      </w:pPr>
    </w:p>
    <w:p>
      <w:pPr>
        <w:keepNext/>
        <w:keepLines/>
        <w:spacing w:before="240" w:after="240" w:line="600" w:lineRule="exact"/>
        <w:jc w:val="center"/>
        <w:outlineLvl w:val="0"/>
        <w:rPr>
          <w:rFonts w:ascii="宋体" w:hAnsi="宋体" w:cs="宋体"/>
          <w:bCs/>
          <w:color w:val="000000"/>
          <w:kern w:val="44"/>
        </w:rPr>
      </w:pPr>
    </w:p>
    <w:p>
      <w:pPr>
        <w:keepNext/>
        <w:keepLines/>
        <w:spacing w:before="240" w:after="240" w:line="600" w:lineRule="exact"/>
        <w:jc w:val="center"/>
        <w:outlineLvl w:val="0"/>
        <w:rPr>
          <w:rFonts w:ascii="宋体" w:hAnsi="宋体" w:cs="宋体"/>
          <w:bCs/>
          <w:color w:val="000000"/>
          <w:kern w:val="44"/>
        </w:rPr>
      </w:pPr>
    </w:p>
    <w:p>
      <w:pPr>
        <w:keepNext/>
        <w:keepLines/>
        <w:spacing w:before="240" w:after="240" w:line="600" w:lineRule="exact"/>
        <w:jc w:val="center"/>
        <w:outlineLvl w:val="0"/>
        <w:rPr>
          <w:rFonts w:ascii="宋体" w:hAnsi="宋体" w:cs="宋体"/>
          <w:bCs/>
          <w:color w:val="000000"/>
          <w:kern w:val="44"/>
        </w:rPr>
      </w:pPr>
    </w:p>
    <w:p>
      <w:pPr>
        <w:keepNext/>
        <w:keepLines/>
        <w:spacing w:before="240" w:after="240" w:line="600" w:lineRule="exact"/>
        <w:jc w:val="center"/>
        <w:outlineLvl w:val="0"/>
        <w:rPr>
          <w:rFonts w:ascii="宋体" w:hAnsi="宋体" w:cs="宋体"/>
          <w:b/>
          <w:color w:val="000000"/>
          <w:kern w:val="44"/>
          <w:sz w:val="44"/>
          <w:szCs w:val="44"/>
        </w:rPr>
      </w:pPr>
      <w:r>
        <w:rPr>
          <w:rFonts w:hint="eastAsia" w:ascii="宋体" w:hAnsi="宋体" w:cs="宋体"/>
          <w:b/>
          <w:color w:val="000000"/>
          <w:kern w:val="44"/>
          <w:sz w:val="44"/>
          <w:szCs w:val="44"/>
        </w:rPr>
        <w:t>第五章  响应文件格式</w:t>
      </w:r>
      <w:bookmarkEnd w:id="34"/>
      <w:bookmarkEnd w:id="35"/>
      <w:bookmarkEnd w:id="36"/>
      <w:bookmarkEnd w:id="37"/>
    </w:p>
    <w:p>
      <w:pPr>
        <w:spacing w:line="360" w:lineRule="auto"/>
        <w:rPr>
          <w:sz w:val="44"/>
          <w:szCs w:val="44"/>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b/>
          <w:bCs/>
          <w:color w:val="000000"/>
        </w:rPr>
      </w:pPr>
    </w:p>
    <w:p>
      <w:pPr>
        <w:spacing w:line="360" w:lineRule="auto"/>
        <w:jc w:val="center"/>
        <w:rPr>
          <w:rFonts w:ascii="宋体" w:hAnsi="宋体" w:cs="宋体"/>
          <w:b/>
          <w:bCs/>
          <w:color w:val="000000"/>
        </w:rPr>
      </w:pPr>
    </w:p>
    <w:p>
      <w:pPr>
        <w:widowControl/>
        <w:adjustRightInd w:val="0"/>
        <w:snapToGrid w:val="0"/>
        <w:spacing w:line="360" w:lineRule="auto"/>
        <w:jc w:val="center"/>
        <w:rPr>
          <w:rFonts w:ascii="宋体" w:hAnsi="宋体" w:cs="宋体"/>
          <w:b/>
          <w:color w:val="000000"/>
          <w:kern w:val="0"/>
          <w:sz w:val="44"/>
          <w:szCs w:val="44"/>
        </w:rPr>
      </w:pPr>
      <w:r>
        <w:rPr>
          <w:rFonts w:hint="eastAsia" w:ascii="宋体" w:hAnsi="宋体" w:cs="宋体"/>
          <w:b/>
          <w:color w:val="000000"/>
          <w:sz w:val="44"/>
          <w:szCs w:val="44"/>
        </w:rPr>
        <w:t>驿达公司服务区开凿辐射井、机井工程</w:t>
      </w:r>
    </w:p>
    <w:p>
      <w:pPr>
        <w:widowControl/>
        <w:adjustRightInd w:val="0"/>
        <w:snapToGrid w:val="0"/>
        <w:spacing w:line="360" w:lineRule="auto"/>
        <w:jc w:val="center"/>
        <w:rPr>
          <w:rFonts w:ascii="宋体" w:hAnsi="宋体" w:cs="宋体"/>
          <w:b/>
          <w:color w:val="000000"/>
          <w:kern w:val="0"/>
        </w:rPr>
      </w:pPr>
    </w:p>
    <w:p>
      <w:pPr>
        <w:widowControl/>
        <w:adjustRightInd w:val="0"/>
        <w:snapToGrid w:val="0"/>
        <w:spacing w:line="360" w:lineRule="auto"/>
        <w:jc w:val="center"/>
        <w:rPr>
          <w:rFonts w:ascii="宋体" w:hAnsi="宋体" w:cs="宋体"/>
          <w:b/>
          <w:color w:val="000000"/>
          <w:kern w:val="0"/>
        </w:rPr>
      </w:pPr>
    </w:p>
    <w:p>
      <w:pPr>
        <w:widowControl/>
        <w:adjustRightInd w:val="0"/>
        <w:snapToGrid w:val="0"/>
        <w:spacing w:line="360" w:lineRule="auto"/>
        <w:jc w:val="center"/>
        <w:rPr>
          <w:rFonts w:ascii="宋体" w:hAnsi="宋体" w:cs="宋体"/>
          <w:b/>
          <w:color w:val="000000"/>
          <w:kern w:val="0"/>
        </w:rPr>
      </w:pPr>
    </w:p>
    <w:p>
      <w:pPr>
        <w:widowControl/>
        <w:adjustRightInd w:val="0"/>
        <w:snapToGrid w:val="0"/>
        <w:spacing w:line="360" w:lineRule="auto"/>
        <w:jc w:val="center"/>
        <w:rPr>
          <w:rFonts w:ascii="宋体" w:hAnsi="宋体" w:cs="宋体"/>
          <w:b/>
          <w:color w:val="000000"/>
          <w:kern w:val="0"/>
        </w:rPr>
      </w:pPr>
    </w:p>
    <w:p>
      <w:pPr>
        <w:widowControl/>
        <w:adjustRightInd w:val="0"/>
        <w:snapToGrid w:val="0"/>
        <w:spacing w:line="360" w:lineRule="auto"/>
        <w:jc w:val="center"/>
        <w:rPr>
          <w:rFonts w:ascii="宋体" w:hAnsi="宋体" w:cs="宋体"/>
          <w:b/>
          <w:color w:val="000000"/>
          <w:kern w:val="0"/>
        </w:rPr>
      </w:pP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响应文件</w:t>
      </w:r>
    </w:p>
    <w:p>
      <w:pPr>
        <w:keepNext/>
        <w:keepLines/>
        <w:spacing w:line="360" w:lineRule="exact"/>
        <w:jc w:val="center"/>
        <w:outlineLvl w:val="1"/>
        <w:rPr>
          <w:rFonts w:ascii="宋体" w:hAnsi="宋体" w:cs="宋体"/>
          <w:bCs/>
          <w:color w:val="000000"/>
        </w:rPr>
      </w:pPr>
      <w:bookmarkStart w:id="38" w:name="_Toc28335"/>
      <w:bookmarkEnd w:id="38"/>
      <w:bookmarkStart w:id="39" w:name="_Toc10671"/>
      <w:bookmarkEnd w:id="39"/>
      <w:bookmarkStart w:id="40" w:name="_Toc4958"/>
      <w:bookmarkEnd w:id="40"/>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rPr>
          <w:rFonts w:ascii="宋体" w:hAnsi="宋体" w:cs="宋体"/>
          <w:b/>
          <w:bCs/>
          <w:color w:val="000000"/>
          <w:u w:val="single"/>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rPr>
          <w:rFonts w:ascii="宋体" w:hAnsi="宋体" w:cs="宋体"/>
          <w:color w:val="000000"/>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r>
        <w:rPr>
          <w:rFonts w:hint="eastAsia" w:ascii="宋体" w:hAnsi="宋体" w:cs="宋体"/>
          <w:color w:val="000000"/>
        </w:rPr>
        <w:t>竞标人：(盖单位章)</w:t>
      </w:r>
    </w:p>
    <w:p>
      <w:pPr>
        <w:spacing w:line="360" w:lineRule="auto"/>
        <w:jc w:val="center"/>
        <w:rPr>
          <w:rFonts w:ascii="宋体" w:hAnsi="宋体" w:cs="宋体"/>
          <w:color w:val="000000"/>
        </w:rPr>
      </w:pPr>
      <w:r>
        <w:rPr>
          <w:rFonts w:hint="eastAsia" w:ascii="宋体" w:hAnsi="宋体" w:cs="宋体"/>
          <w:color w:val="000000"/>
        </w:rPr>
        <w:t>年   月    日</w:t>
      </w:r>
    </w:p>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p>
    <w:p>
      <w:pPr>
        <w:spacing w:line="360" w:lineRule="auto"/>
        <w:jc w:val="center"/>
        <w:rPr>
          <w:rFonts w:ascii="宋体" w:hAnsi="宋体" w:cs="宋体"/>
          <w:color w:val="000000"/>
        </w:rPr>
      </w:pPr>
      <w:r>
        <w:rPr>
          <w:rFonts w:hint="eastAsia" w:ascii="宋体" w:hAnsi="宋体" w:cs="宋体"/>
          <w:color w:val="000000"/>
        </w:rPr>
        <w:t>目 录</w:t>
      </w:r>
    </w:p>
    <w:p>
      <w:pPr>
        <w:spacing w:line="360" w:lineRule="auto"/>
        <w:rPr>
          <w:rFonts w:ascii="宋体" w:hAnsi="宋体" w:cs="宋体"/>
          <w:color w:val="000000"/>
        </w:rPr>
      </w:pPr>
    </w:p>
    <w:p>
      <w:pPr>
        <w:numPr>
          <w:ilvl w:val="0"/>
          <w:numId w:val="2"/>
        </w:numPr>
        <w:spacing w:line="360" w:lineRule="auto"/>
        <w:ind w:firstLine="480" w:firstLineChars="200"/>
        <w:jc w:val="both"/>
        <w:rPr>
          <w:rFonts w:ascii="宋体" w:hAnsi="宋体" w:cs="宋体"/>
          <w:color w:val="000000"/>
        </w:rPr>
      </w:pPr>
      <w:r>
        <w:rPr>
          <w:rFonts w:hint="eastAsia" w:ascii="宋体" w:hAnsi="宋体" w:cs="宋体"/>
          <w:color w:val="000000"/>
        </w:rPr>
        <w:t>竞标函及报价清单</w:t>
      </w:r>
    </w:p>
    <w:p>
      <w:pPr>
        <w:spacing w:line="360" w:lineRule="auto"/>
        <w:ind w:firstLine="480" w:firstLineChars="200"/>
        <w:rPr>
          <w:rFonts w:ascii="宋体" w:hAnsi="宋体" w:cs="宋体"/>
          <w:color w:val="000000"/>
        </w:rPr>
      </w:pPr>
      <w:r>
        <w:rPr>
          <w:rFonts w:hint="eastAsia" w:ascii="宋体" w:hAnsi="宋体" w:cs="宋体"/>
          <w:color w:val="000000"/>
        </w:rPr>
        <w:t>二</w:t>
      </w:r>
      <w:r>
        <w:rPr>
          <w:rFonts w:hint="eastAsia" w:ascii="宋体" w:hAnsi="宋体" w:cs="宋体"/>
          <w:bCs/>
          <w:color w:val="000000"/>
        </w:rPr>
        <w:t>、</w:t>
      </w:r>
      <w:r>
        <w:rPr>
          <w:rFonts w:hint="eastAsia" w:ascii="宋体" w:hAnsi="宋体" w:cs="宋体"/>
          <w:color w:val="000000"/>
        </w:rPr>
        <w:t>法定代表人（单位负责人）身份证明</w:t>
      </w:r>
    </w:p>
    <w:p>
      <w:pPr>
        <w:spacing w:line="360" w:lineRule="auto"/>
        <w:ind w:firstLine="480" w:firstLineChars="200"/>
        <w:rPr>
          <w:rFonts w:ascii="宋体" w:hAnsi="宋体" w:cs="宋体"/>
          <w:color w:val="000000"/>
        </w:rPr>
      </w:pPr>
      <w:r>
        <w:rPr>
          <w:rFonts w:hint="eastAsia" w:ascii="宋体" w:hAnsi="宋体" w:cs="宋体"/>
          <w:color w:val="000000"/>
        </w:rPr>
        <w:t>三、授权委托书</w:t>
      </w:r>
    </w:p>
    <w:p>
      <w:pPr>
        <w:spacing w:line="360" w:lineRule="auto"/>
        <w:ind w:firstLine="480" w:firstLineChars="200"/>
        <w:rPr>
          <w:rFonts w:ascii="宋体" w:hAnsi="宋体" w:cs="宋体"/>
          <w:color w:val="000000"/>
        </w:rPr>
      </w:pPr>
      <w:r>
        <w:rPr>
          <w:rFonts w:hint="eastAsia" w:ascii="宋体" w:hAnsi="宋体" w:cs="宋体"/>
          <w:color w:val="000000"/>
        </w:rPr>
        <w:t>四、资格审查资料</w:t>
      </w:r>
    </w:p>
    <w:p>
      <w:pPr>
        <w:spacing w:line="360" w:lineRule="auto"/>
        <w:ind w:firstLine="480" w:firstLineChars="200"/>
        <w:rPr>
          <w:rFonts w:ascii="宋体" w:hAnsi="宋体" w:cs="宋体"/>
          <w:color w:val="000000"/>
        </w:rPr>
      </w:pPr>
      <w:r>
        <w:rPr>
          <w:rFonts w:hint="eastAsia" w:ascii="宋体" w:hAnsi="宋体" w:cs="宋体"/>
          <w:color w:val="000000"/>
        </w:rPr>
        <w:t>（一）基本情况表</w:t>
      </w:r>
    </w:p>
    <w:p>
      <w:pPr>
        <w:spacing w:line="360" w:lineRule="auto"/>
        <w:ind w:firstLine="480" w:firstLineChars="200"/>
        <w:rPr>
          <w:rFonts w:ascii="宋体" w:hAnsi="宋体" w:cs="宋体"/>
          <w:color w:val="000000"/>
        </w:rPr>
      </w:pPr>
      <w:r>
        <w:rPr>
          <w:rFonts w:hint="eastAsia" w:ascii="宋体" w:hAnsi="宋体" w:cs="宋体"/>
          <w:color w:val="000000"/>
        </w:rPr>
        <w:t>（二）近年完成的类似项目情况表</w:t>
      </w:r>
    </w:p>
    <w:p>
      <w:pPr>
        <w:spacing w:line="360" w:lineRule="auto"/>
        <w:ind w:firstLine="480" w:firstLineChars="200"/>
        <w:rPr>
          <w:rFonts w:ascii="宋体" w:hAnsi="宋体" w:cs="宋体"/>
          <w:color w:val="000000"/>
        </w:rPr>
      </w:pPr>
      <w:r>
        <w:rPr>
          <w:rFonts w:hint="eastAsia" w:ascii="宋体" w:hAnsi="宋体" w:cs="宋体"/>
          <w:color w:val="000000"/>
        </w:rPr>
        <w:t>（三）拟委任的项目经理资历表</w:t>
      </w:r>
    </w:p>
    <w:p>
      <w:pPr>
        <w:spacing w:line="360" w:lineRule="auto"/>
        <w:ind w:firstLine="480" w:firstLineChars="200"/>
        <w:rPr>
          <w:rFonts w:ascii="宋体" w:hAnsi="宋体" w:cs="宋体"/>
          <w:color w:val="000000"/>
        </w:rPr>
      </w:pPr>
      <w:r>
        <w:rPr>
          <w:rFonts w:hint="eastAsia" w:ascii="宋体" w:hAnsi="宋体" w:cs="宋体"/>
          <w:color w:val="000000"/>
        </w:rPr>
        <w:t>（四）信誉证明资料</w:t>
      </w:r>
    </w:p>
    <w:p>
      <w:pPr>
        <w:spacing w:line="360" w:lineRule="auto"/>
        <w:ind w:firstLine="464" w:firstLineChars="200"/>
        <w:rPr>
          <w:rFonts w:ascii="宋体" w:hAnsi="宋体" w:cs="宋体"/>
          <w:color w:val="000000"/>
          <w:spacing w:val="-4"/>
        </w:rPr>
      </w:pPr>
      <w:r>
        <w:rPr>
          <w:rFonts w:hint="eastAsia" w:ascii="宋体" w:hAnsi="宋体" w:cs="宋体"/>
          <w:color w:val="000000"/>
          <w:spacing w:val="-4"/>
        </w:rPr>
        <w:t>五、施工组织设计</w:t>
      </w:r>
    </w:p>
    <w:p>
      <w:pPr>
        <w:spacing w:line="360" w:lineRule="auto"/>
        <w:ind w:firstLine="464" w:firstLineChars="200"/>
        <w:rPr>
          <w:rFonts w:ascii="宋体" w:hAnsi="宋体" w:cs="宋体"/>
          <w:color w:val="000000"/>
          <w:spacing w:val="-4"/>
        </w:rPr>
      </w:pPr>
      <w:r>
        <w:rPr>
          <w:rFonts w:hint="eastAsia" w:ascii="宋体" w:hAnsi="宋体" w:cs="宋体"/>
          <w:color w:val="000000"/>
          <w:spacing w:val="-4"/>
        </w:rPr>
        <w:t>六、其他材料</w:t>
      </w:r>
    </w:p>
    <w:p>
      <w:pPr>
        <w:spacing w:line="360" w:lineRule="auto"/>
        <w:jc w:val="center"/>
        <w:rPr>
          <w:rFonts w:ascii="宋体" w:hAnsi="宋体" w:cs="宋体"/>
          <w:color w:val="000000"/>
        </w:rPr>
      </w:pPr>
    </w:p>
    <w:p>
      <w:pPr>
        <w:spacing w:line="360" w:lineRule="auto"/>
        <w:jc w:val="center"/>
        <w:sectPr>
          <w:pgSz w:w="11906" w:h="16838"/>
          <w:pgMar w:top="1417" w:right="1417" w:bottom="1417" w:left="1417" w:header="850" w:footer="850" w:gutter="0"/>
          <w:cols w:space="720" w:num="1"/>
          <w:docGrid w:linePitch="312" w:charSpace="0"/>
        </w:sectPr>
      </w:pPr>
    </w:p>
    <w:p>
      <w:pPr>
        <w:keepNext/>
        <w:keepLines/>
        <w:spacing w:line="360" w:lineRule="exact"/>
        <w:jc w:val="center"/>
        <w:outlineLvl w:val="1"/>
        <w:rPr>
          <w:rFonts w:ascii="宋体" w:hAnsi="宋体" w:cs="宋体"/>
          <w:bCs/>
          <w:color w:val="000000"/>
        </w:rPr>
      </w:pPr>
      <w:bookmarkStart w:id="41" w:name="page81"/>
      <w:bookmarkEnd w:id="41"/>
    </w:p>
    <w:p>
      <w:pPr>
        <w:keepNext/>
        <w:keepLines/>
        <w:spacing w:line="360" w:lineRule="exact"/>
        <w:jc w:val="center"/>
        <w:outlineLvl w:val="1"/>
        <w:rPr>
          <w:rFonts w:ascii="宋体" w:hAnsi="宋体" w:cs="宋体"/>
          <w:b/>
          <w:color w:val="000000"/>
          <w:sz w:val="32"/>
          <w:szCs w:val="32"/>
        </w:rPr>
      </w:pPr>
      <w:r>
        <w:rPr>
          <w:rFonts w:hint="eastAsia" w:ascii="宋体" w:hAnsi="宋体" w:cs="宋体"/>
          <w:b/>
          <w:color w:val="000000"/>
          <w:sz w:val="32"/>
          <w:szCs w:val="32"/>
        </w:rPr>
        <w:t>一、竞标函及报价清单</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(采购人名称)：</w:t>
      </w:r>
    </w:p>
    <w:p>
      <w:pPr>
        <w:spacing w:line="360" w:lineRule="auto"/>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1．我方已仔细研究了</w:t>
      </w:r>
      <w:r>
        <w:rPr>
          <w:rFonts w:hint="eastAsia" w:ascii="宋体" w:hAnsi="宋体" w:cs="宋体"/>
          <w:color w:val="000000"/>
          <w:u w:val="single"/>
        </w:rPr>
        <w:t xml:space="preserve">                      </w:t>
      </w:r>
      <w:r>
        <w:rPr>
          <w:rFonts w:hint="eastAsia" w:ascii="宋体" w:hAnsi="宋体" w:cs="宋体"/>
          <w:color w:val="000000"/>
        </w:rPr>
        <w:t>(项目名称)询比文件的全部内容(含补遗书第</w:t>
      </w:r>
      <w:r>
        <w:rPr>
          <w:rFonts w:hint="eastAsia" w:ascii="宋体" w:hAnsi="宋体" w:cs="宋体"/>
          <w:color w:val="000000"/>
          <w:u w:val="single"/>
        </w:rPr>
        <w:t xml:space="preserve">    </w:t>
      </w:r>
      <w:r>
        <w:rPr>
          <w:rFonts w:hint="eastAsia" w:ascii="宋体" w:hAnsi="宋体" w:cs="宋体"/>
          <w:color w:val="000000"/>
        </w:rPr>
        <w:t>号至第</w:t>
      </w:r>
      <w:r>
        <w:rPr>
          <w:rFonts w:hint="eastAsia" w:ascii="宋体" w:hAnsi="宋体" w:cs="宋体"/>
          <w:color w:val="000000"/>
          <w:u w:val="single"/>
        </w:rPr>
        <w:t xml:space="preserve">   </w:t>
      </w:r>
      <w:r>
        <w:rPr>
          <w:rFonts w:hint="eastAsia" w:ascii="宋体" w:hAnsi="宋体" w:cs="宋体"/>
          <w:color w:val="000000"/>
        </w:rPr>
        <w:t>号)，愿意以人民币(大写)</w:t>
      </w:r>
      <w:r>
        <w:rPr>
          <w:rFonts w:hint="eastAsia"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u w:val="single"/>
        </w:rPr>
        <w:t xml:space="preserve">             </w:t>
      </w:r>
      <w:r>
        <w:rPr>
          <w:rFonts w:hint="eastAsia" w:ascii="宋体" w:hAnsi="宋体" w:cs="宋体"/>
          <w:color w:val="000000"/>
        </w:rPr>
        <w:t xml:space="preserve"> )的投标总报价，</w:t>
      </w:r>
      <w:r>
        <w:rPr>
          <w:rFonts w:hint="eastAsia" w:ascii="宋体" w:hAnsi="宋体" w:cs="宋体"/>
          <w:b/>
          <w:bCs/>
          <w:color w:val="000000"/>
        </w:rPr>
        <w:t>工期</w:t>
      </w:r>
      <w:r>
        <w:rPr>
          <w:rFonts w:hint="eastAsia" w:ascii="宋体" w:hAnsi="宋体" w:cs="宋体"/>
          <w:b/>
          <w:color w:val="000000"/>
          <w:u w:val="single"/>
        </w:rPr>
        <w:t xml:space="preserve">     </w:t>
      </w:r>
      <w:r>
        <w:rPr>
          <w:rFonts w:hint="eastAsia" w:ascii="宋体" w:hAnsi="宋体" w:cs="宋体"/>
          <w:b/>
          <w:color w:val="000000"/>
        </w:rPr>
        <w:t>月</w:t>
      </w:r>
      <w:r>
        <w:rPr>
          <w:rFonts w:hint="eastAsia" w:ascii="宋体" w:hAnsi="宋体" w:cs="宋体"/>
          <w:color w:val="000000"/>
          <w:spacing w:val="-4"/>
        </w:rPr>
        <w:t>，质量标准达到</w:t>
      </w:r>
      <w:r>
        <w:rPr>
          <w:rFonts w:hint="eastAsia" w:ascii="宋体" w:hAnsi="宋体" w:cs="宋体"/>
          <w:b/>
          <w:color w:val="000000"/>
          <w:u w:val="single"/>
        </w:rPr>
        <w:t xml:space="preserve">           </w:t>
      </w:r>
      <w:r>
        <w:rPr>
          <w:rFonts w:hint="eastAsia" w:ascii="宋体" w:hAnsi="宋体" w:cs="宋体"/>
          <w:color w:val="000000"/>
          <w:spacing w:val="-4"/>
        </w:rPr>
        <w:t>，并按合同约定履行义务。</w:t>
      </w:r>
    </w:p>
    <w:p>
      <w:pPr>
        <w:spacing w:line="360" w:lineRule="auto"/>
        <w:rPr>
          <w:rFonts w:ascii="宋体" w:hAnsi="宋体" w:cs="宋体"/>
          <w:color w:val="000000"/>
        </w:rPr>
      </w:pPr>
      <w:r>
        <w:rPr>
          <w:rFonts w:hint="eastAsia" w:ascii="宋体" w:hAnsi="宋体" w:cs="宋体"/>
          <w:color w:val="000000"/>
        </w:rPr>
        <w:t>2．我方响应询比文件的全部要求。</w:t>
      </w:r>
    </w:p>
    <w:p>
      <w:pPr>
        <w:spacing w:line="360" w:lineRule="auto"/>
        <w:rPr>
          <w:rFonts w:ascii="宋体" w:hAnsi="宋体" w:cs="宋体"/>
          <w:color w:val="000000"/>
        </w:rPr>
      </w:pPr>
      <w:r>
        <w:rPr>
          <w:rFonts w:hint="eastAsia" w:ascii="宋体" w:hAnsi="宋体" w:cs="宋体"/>
          <w:color w:val="000000"/>
        </w:rPr>
        <w:t>3．我方承诺在询比文件规定的投标有效期内不撤销响应文件。</w:t>
      </w:r>
    </w:p>
    <w:p>
      <w:pPr>
        <w:spacing w:line="360" w:lineRule="auto"/>
        <w:rPr>
          <w:rFonts w:ascii="宋体" w:hAnsi="宋体" w:cs="宋体"/>
          <w:color w:val="000000"/>
        </w:rPr>
      </w:pPr>
      <w:r>
        <w:rPr>
          <w:rFonts w:hint="eastAsia" w:ascii="宋体" w:hAnsi="宋体" w:cs="宋体"/>
          <w:color w:val="000000"/>
        </w:rPr>
        <w:t>4．如我方作为成交人，我方承诺：</w:t>
      </w:r>
    </w:p>
    <w:p>
      <w:pPr>
        <w:spacing w:line="360" w:lineRule="auto"/>
        <w:rPr>
          <w:rFonts w:ascii="宋体" w:hAnsi="宋体" w:cs="宋体"/>
          <w:color w:val="000000"/>
        </w:rPr>
      </w:pPr>
      <w:r>
        <w:rPr>
          <w:rFonts w:hint="eastAsia" w:ascii="宋体" w:hAnsi="宋体" w:cs="宋体"/>
          <w:color w:val="000000"/>
        </w:rPr>
        <w:t>(1)在收到成交通知书后，在成交通知书规定的期限内与你方签订合同；</w:t>
      </w:r>
    </w:p>
    <w:p>
      <w:pPr>
        <w:spacing w:line="360" w:lineRule="auto"/>
        <w:rPr>
          <w:rFonts w:ascii="宋体" w:hAnsi="宋体" w:cs="宋体"/>
          <w:color w:val="000000"/>
        </w:rPr>
      </w:pPr>
      <w:r>
        <w:rPr>
          <w:rFonts w:hint="eastAsia" w:ascii="宋体" w:hAnsi="宋体" w:cs="宋体"/>
          <w:color w:val="000000"/>
        </w:rPr>
        <w:t>(2)在签订合同时不向你方提出附加条件；</w:t>
      </w:r>
    </w:p>
    <w:p>
      <w:pPr>
        <w:spacing w:line="360" w:lineRule="auto"/>
        <w:rPr>
          <w:rFonts w:ascii="宋体" w:hAnsi="宋体" w:cs="宋体"/>
          <w:color w:val="000000"/>
        </w:rPr>
      </w:pPr>
      <w:r>
        <w:rPr>
          <w:rFonts w:hint="eastAsia" w:ascii="宋体" w:hAnsi="宋体" w:cs="宋体"/>
          <w:color w:val="000000"/>
        </w:rPr>
        <w:t>(3)在合同约定的期限内完成合同规定的全部义务；</w:t>
      </w:r>
    </w:p>
    <w:p>
      <w:pPr>
        <w:spacing w:line="360" w:lineRule="auto"/>
        <w:rPr>
          <w:rFonts w:ascii="宋体" w:hAnsi="宋体" w:cs="宋体"/>
          <w:color w:val="000000"/>
        </w:rPr>
      </w:pPr>
      <w:r>
        <w:rPr>
          <w:rFonts w:hint="eastAsia" w:ascii="宋体" w:hAnsi="宋体" w:cs="宋体"/>
          <w:color w:val="000000"/>
        </w:rPr>
        <w:t>(4)我方拟委任的项目经理为：</w:t>
      </w:r>
      <w:r>
        <w:rPr>
          <w:rFonts w:hint="eastAsia" w:ascii="宋体" w:hAnsi="宋体" w:cs="宋体"/>
          <w:color w:val="000000"/>
          <w:u w:val="single"/>
        </w:rPr>
        <w:t xml:space="preserve"> (姓名) </w:t>
      </w:r>
      <w:r>
        <w:rPr>
          <w:rFonts w:hint="eastAsia" w:ascii="宋体" w:hAnsi="宋体" w:cs="宋体"/>
          <w:color w:val="000000"/>
        </w:rPr>
        <w:t>。</w:t>
      </w:r>
    </w:p>
    <w:p>
      <w:pPr>
        <w:spacing w:line="360" w:lineRule="auto"/>
        <w:rPr>
          <w:rFonts w:ascii="宋体" w:hAnsi="宋体" w:cs="宋体"/>
          <w:color w:val="000000"/>
        </w:rPr>
      </w:pPr>
      <w:r>
        <w:rPr>
          <w:rFonts w:hint="eastAsia" w:ascii="宋体" w:hAnsi="宋体" w:cs="宋体"/>
          <w:color w:val="000000"/>
        </w:rPr>
        <w:t>5．我方在此声明，所递交的响应文件及有关资料内容完整、真实和准确。</w:t>
      </w:r>
    </w:p>
    <w:p>
      <w:pPr>
        <w:spacing w:line="360" w:lineRule="auto"/>
        <w:rPr>
          <w:rFonts w:ascii="宋体" w:hAnsi="宋体" w:cs="宋体"/>
          <w:color w:val="000000"/>
        </w:rPr>
      </w:pPr>
      <w:r>
        <w:rPr>
          <w:rFonts w:hint="eastAsia" w:ascii="宋体" w:hAnsi="宋体" w:cs="宋体"/>
          <w:color w:val="000000"/>
        </w:rPr>
        <w:t>6．在合同协议书正式签署生效之前，本报价函连同你方的成交通知书将构成我们双方之间共同遵守的文件，对双方具有约束力。</w:t>
      </w:r>
    </w:p>
    <w:p>
      <w:pPr>
        <w:spacing w:line="360" w:lineRule="auto"/>
        <w:rPr>
          <w:rFonts w:ascii="宋体" w:hAnsi="宋体" w:cs="宋体"/>
          <w:color w:val="000000"/>
        </w:rPr>
      </w:pPr>
      <w:r>
        <w:rPr>
          <w:rFonts w:hint="eastAsia" w:ascii="宋体" w:hAnsi="宋体" w:cs="宋体"/>
          <w:color w:val="000000"/>
        </w:rPr>
        <w:t>7．(其他补充说明)。</w:t>
      </w:r>
    </w:p>
    <w:p>
      <w:pPr>
        <w:spacing w:line="360" w:lineRule="auto"/>
        <w:rPr>
          <w:rFonts w:ascii="宋体" w:hAnsi="宋体" w:cs="宋体"/>
          <w:color w:val="000000"/>
        </w:rPr>
      </w:pPr>
    </w:p>
    <w:p>
      <w:pPr>
        <w:spacing w:line="360" w:lineRule="auto"/>
        <w:rPr>
          <w:rFonts w:ascii="宋体" w:hAnsi="宋体" w:cs="宋体"/>
          <w:bCs/>
          <w:color w:val="000000"/>
        </w:rPr>
      </w:pPr>
    </w:p>
    <w:p>
      <w:pPr>
        <w:spacing w:line="360" w:lineRule="auto"/>
        <w:ind w:firstLine="3600" w:firstLineChars="1500"/>
        <w:rPr>
          <w:rFonts w:ascii="宋体" w:hAnsi="宋体" w:cs="宋体"/>
          <w:bCs/>
          <w:color w:val="000000"/>
        </w:rPr>
      </w:pPr>
      <w:r>
        <w:rPr>
          <w:rFonts w:hint="eastAsia" w:ascii="宋体" w:hAnsi="宋体" w:cs="宋体"/>
          <w:bCs/>
          <w:color w:val="000000"/>
        </w:rPr>
        <w:t xml:space="preserve">竞 标 人： </w:t>
      </w:r>
      <w:r>
        <w:rPr>
          <w:rFonts w:hint="eastAsia" w:ascii="宋体" w:hAnsi="宋体" w:cs="宋体"/>
          <w:bCs/>
          <w:color w:val="000000"/>
        </w:rPr>
        <w:tab/>
      </w:r>
      <w:r>
        <w:rPr>
          <w:rFonts w:hint="eastAsia" w:ascii="宋体" w:hAnsi="宋体" w:cs="宋体"/>
          <w:bCs/>
          <w:color w:val="000000"/>
        </w:rPr>
        <w:t>（盖单位章）</w:t>
      </w:r>
    </w:p>
    <w:p>
      <w:pPr>
        <w:spacing w:line="360" w:lineRule="auto"/>
        <w:ind w:left="4560" w:leftChars="1500" w:hanging="960" w:hangingChars="400"/>
        <w:rPr>
          <w:rFonts w:ascii="宋体" w:hAnsi="宋体" w:cs="宋体"/>
          <w:bCs/>
          <w:color w:val="000000"/>
        </w:rPr>
      </w:pPr>
      <w:r>
        <w:rPr>
          <w:rFonts w:hint="eastAsia" w:ascii="宋体" w:hAnsi="宋体" w:cs="宋体"/>
          <w:bCs/>
          <w:color w:val="000000"/>
        </w:rPr>
        <w:t xml:space="preserve">法定代表人（单位负责人）或其委托代理人： </w:t>
      </w:r>
      <w:r>
        <w:rPr>
          <w:rFonts w:hint="eastAsia" w:ascii="宋体" w:hAnsi="宋体" w:cs="宋体"/>
          <w:bCs/>
          <w:color w:val="000000"/>
        </w:rPr>
        <w:tab/>
      </w:r>
      <w:r>
        <w:rPr>
          <w:rFonts w:hint="eastAsia" w:ascii="宋体" w:hAnsi="宋体" w:cs="宋体"/>
          <w:bCs/>
          <w:color w:val="000000"/>
        </w:rPr>
        <w:t xml:space="preserve"> （签字）</w:t>
      </w:r>
    </w:p>
    <w:p>
      <w:pPr>
        <w:spacing w:line="360" w:lineRule="auto"/>
        <w:ind w:firstLine="3600" w:firstLineChars="1500"/>
        <w:rPr>
          <w:rFonts w:ascii="宋体" w:hAnsi="宋体" w:cs="宋体"/>
          <w:bCs/>
          <w:color w:val="000000"/>
        </w:rPr>
      </w:pPr>
      <w:r>
        <w:rPr>
          <w:rFonts w:hint="eastAsia" w:ascii="宋体" w:hAnsi="宋体" w:cs="宋体"/>
          <w:bCs/>
          <w:color w:val="000000"/>
        </w:rPr>
        <w:t>地</w:t>
      </w:r>
      <w:r>
        <w:rPr>
          <w:rFonts w:hint="eastAsia" w:ascii="宋体" w:hAnsi="宋体" w:cs="宋体"/>
          <w:bCs/>
          <w:color w:val="000000"/>
        </w:rPr>
        <w:tab/>
      </w:r>
      <w:r>
        <w:rPr>
          <w:rFonts w:hint="eastAsia" w:ascii="宋体" w:hAnsi="宋体" w:cs="宋体"/>
          <w:bCs/>
          <w:color w:val="000000"/>
        </w:rPr>
        <w:t xml:space="preserve">址： </w:t>
      </w:r>
      <w:r>
        <w:rPr>
          <w:rFonts w:hint="eastAsia" w:ascii="宋体" w:hAnsi="宋体" w:cs="宋体"/>
          <w:bCs/>
          <w:color w:val="000000"/>
        </w:rPr>
        <w:tab/>
      </w:r>
      <w:r>
        <w:rPr>
          <w:rFonts w:hint="eastAsia" w:ascii="宋体" w:hAnsi="宋体" w:cs="宋体"/>
          <w:bCs/>
          <w:color w:val="000000"/>
        </w:rPr>
        <w:t xml:space="preserve"> </w:t>
      </w:r>
      <w:r>
        <w:rPr>
          <w:rFonts w:hint="eastAsia" w:ascii="宋体" w:hAnsi="宋体" w:cs="宋体"/>
          <w:bCs/>
          <w:color w:val="000000"/>
        </w:rPr>
        <w:tab/>
      </w:r>
    </w:p>
    <w:p>
      <w:pPr>
        <w:spacing w:line="360" w:lineRule="auto"/>
        <w:ind w:firstLine="3600" w:firstLineChars="1500"/>
        <w:rPr>
          <w:rFonts w:ascii="宋体" w:hAnsi="宋体" w:cs="宋体"/>
          <w:bCs/>
          <w:color w:val="000000"/>
        </w:rPr>
      </w:pPr>
      <w:r>
        <w:rPr>
          <w:rFonts w:hint="eastAsia" w:ascii="宋体" w:hAnsi="宋体" w:cs="宋体"/>
          <w:bCs/>
          <w:color w:val="000000"/>
        </w:rPr>
        <w:t>电</w:t>
      </w:r>
      <w:r>
        <w:rPr>
          <w:rFonts w:hint="eastAsia" w:ascii="宋体" w:hAnsi="宋体" w:cs="宋体"/>
          <w:bCs/>
          <w:color w:val="000000"/>
        </w:rPr>
        <w:tab/>
      </w:r>
      <w:r>
        <w:rPr>
          <w:rFonts w:hint="eastAsia" w:ascii="宋体" w:hAnsi="宋体" w:cs="宋体"/>
          <w:bCs/>
          <w:color w:val="000000"/>
        </w:rPr>
        <w:t xml:space="preserve">话： </w:t>
      </w:r>
      <w:r>
        <w:rPr>
          <w:rFonts w:hint="eastAsia" w:ascii="宋体" w:hAnsi="宋体" w:cs="宋体"/>
          <w:bCs/>
          <w:color w:val="000000"/>
        </w:rPr>
        <w:tab/>
      </w:r>
    </w:p>
    <w:p>
      <w:pPr>
        <w:spacing w:line="360" w:lineRule="auto"/>
        <w:ind w:firstLine="3600" w:firstLineChars="1500"/>
        <w:rPr>
          <w:rFonts w:ascii="宋体" w:hAnsi="宋体" w:cs="宋体"/>
          <w:bCs/>
          <w:color w:val="000000"/>
        </w:rPr>
      </w:pPr>
      <w:r>
        <w:rPr>
          <w:rFonts w:hint="eastAsia" w:ascii="宋体" w:hAnsi="宋体" w:cs="宋体"/>
          <w:bCs/>
          <w:color w:val="000000"/>
        </w:rPr>
        <w:t>传</w:t>
      </w:r>
      <w:r>
        <w:rPr>
          <w:rFonts w:hint="eastAsia" w:ascii="宋体" w:hAnsi="宋体" w:cs="宋体"/>
          <w:bCs/>
          <w:color w:val="000000"/>
        </w:rPr>
        <w:tab/>
      </w:r>
      <w:r>
        <w:rPr>
          <w:rFonts w:hint="eastAsia" w:ascii="宋体" w:hAnsi="宋体" w:cs="宋体"/>
          <w:bCs/>
          <w:color w:val="000000"/>
        </w:rPr>
        <w:t xml:space="preserve">真： </w:t>
      </w:r>
      <w:r>
        <w:rPr>
          <w:rFonts w:hint="eastAsia" w:ascii="宋体" w:hAnsi="宋体" w:cs="宋体"/>
          <w:bCs/>
          <w:color w:val="000000"/>
        </w:rPr>
        <w:tab/>
      </w:r>
    </w:p>
    <w:p>
      <w:pPr>
        <w:spacing w:line="360" w:lineRule="auto"/>
        <w:ind w:firstLine="3600" w:firstLineChars="1500"/>
        <w:rPr>
          <w:rFonts w:ascii="宋体" w:hAnsi="宋体" w:cs="宋体"/>
          <w:bCs/>
          <w:color w:val="000000"/>
        </w:rPr>
      </w:pPr>
      <w:r>
        <w:rPr>
          <w:rFonts w:hint="eastAsia" w:ascii="宋体" w:hAnsi="宋体" w:cs="宋体"/>
          <w:bCs/>
          <w:color w:val="000000"/>
        </w:rPr>
        <w:t xml:space="preserve">邮政编码： </w:t>
      </w:r>
      <w:r>
        <w:rPr>
          <w:rFonts w:hint="eastAsia" w:ascii="宋体" w:hAnsi="宋体" w:cs="宋体"/>
          <w:bCs/>
          <w:color w:val="000000"/>
        </w:rPr>
        <w:tab/>
      </w:r>
    </w:p>
    <w:p>
      <w:pPr>
        <w:keepNext/>
        <w:keepLines/>
        <w:spacing w:line="360" w:lineRule="auto"/>
        <w:ind w:firstLine="3600" w:firstLineChars="1500"/>
        <w:outlineLvl w:val="1"/>
        <w:sectPr>
          <w:footerReference r:id="rId15" w:type="default"/>
          <w:pgSz w:w="11906" w:h="16838"/>
          <w:pgMar w:top="1417" w:right="1417" w:bottom="1417" w:left="1417" w:header="850" w:footer="850" w:gutter="0"/>
          <w:cols w:space="720" w:num="1"/>
          <w:docGrid w:linePitch="312" w:charSpace="0"/>
        </w:sectPr>
      </w:pPr>
      <w:r>
        <w:rPr>
          <w:rFonts w:hint="eastAsia" w:ascii="宋体" w:hAnsi="宋体" w:cs="宋体"/>
          <w:color w:val="000000"/>
        </w:rPr>
        <w:t xml:space="preserve">年 </w:t>
      </w:r>
      <w:r>
        <w:rPr>
          <w:rFonts w:hint="eastAsia" w:ascii="宋体" w:hAnsi="宋体" w:cs="宋体"/>
          <w:color w:val="000000"/>
        </w:rPr>
        <w:tab/>
      </w:r>
      <w:r>
        <w:rPr>
          <w:rFonts w:hint="eastAsia" w:ascii="宋体" w:hAnsi="宋体" w:cs="宋体"/>
          <w:color w:val="000000"/>
        </w:rPr>
        <w:t xml:space="preserve">月 </w:t>
      </w:r>
      <w:r>
        <w:rPr>
          <w:rFonts w:hint="eastAsia" w:ascii="宋体" w:hAnsi="宋体" w:cs="宋体"/>
          <w:color w:val="000000"/>
        </w:rPr>
        <w:tab/>
      </w:r>
      <w:r>
        <w:rPr>
          <w:rFonts w:hint="eastAsia" w:ascii="宋体" w:hAnsi="宋体" w:cs="宋体"/>
          <w:color w:val="000000"/>
        </w:rPr>
        <w:t xml:space="preserve"> 日</w:t>
      </w:r>
    </w:p>
    <w:p>
      <w:pPr>
        <w:tabs>
          <w:tab w:val="left" w:pos="-1680"/>
        </w:tabs>
        <w:spacing w:line="360" w:lineRule="auto"/>
        <w:jc w:val="center"/>
        <w:rPr>
          <w:rFonts w:ascii="宋体" w:hAnsi="宋体" w:cs="宋体"/>
          <w:color w:val="000000"/>
        </w:rPr>
      </w:pPr>
      <w:r>
        <w:rPr>
          <w:rFonts w:hint="eastAsia" w:ascii="宋体" w:hAnsi="宋体" w:cs="宋体"/>
          <w:color w:val="000000"/>
        </w:rPr>
        <w:t>竞标报价清单</w:t>
      </w:r>
    </w:p>
    <w:p>
      <w:pPr>
        <w:spacing w:line="360" w:lineRule="auto"/>
        <w:jc w:val="center"/>
        <w:rPr>
          <w:rFonts w:ascii="宋体" w:hAnsi="宋体" w:cs="宋体"/>
          <w:b/>
          <w:color w:val="000000"/>
        </w:rPr>
      </w:pPr>
      <w:r>
        <w:rPr>
          <w:rFonts w:hint="eastAsia" w:ascii="宋体" w:hAnsi="宋体" w:cs="宋体"/>
          <w:b/>
          <w:color w:val="000000"/>
        </w:rPr>
        <w:t>A．说  明</w:t>
      </w:r>
    </w:p>
    <w:p>
      <w:pPr>
        <w:ind w:firstLine="482" w:firstLineChars="200"/>
        <w:rPr>
          <w:rFonts w:ascii="宋体" w:hAnsi="宋体" w:cs="宋体"/>
          <w:b/>
          <w:bCs/>
          <w:color w:val="000000"/>
        </w:rPr>
      </w:pPr>
      <w:r>
        <w:rPr>
          <w:rFonts w:hint="eastAsia" w:ascii="宋体" w:hAnsi="宋体" w:cs="宋体"/>
          <w:b/>
          <w:bCs/>
          <w:color w:val="000000"/>
        </w:rPr>
        <w:t>一、工程概况</w:t>
      </w:r>
    </w:p>
    <w:p>
      <w:pPr>
        <w:widowControl/>
        <w:adjustRightInd w:val="0"/>
        <w:snapToGrid w:val="0"/>
        <w:spacing w:line="360" w:lineRule="auto"/>
        <w:ind w:firstLine="480" w:firstLineChars="200"/>
        <w:jc w:val="both"/>
        <w:rPr>
          <w:rFonts w:ascii="宋体" w:hAnsi="宋体" w:cs="宋体"/>
          <w:color w:val="000000"/>
          <w:kern w:val="0"/>
        </w:rPr>
      </w:pPr>
      <w:r>
        <w:rPr>
          <w:rFonts w:hint="eastAsia" w:ascii="宋体" w:hAnsi="宋体" w:cs="宋体"/>
          <w:color w:val="000000"/>
        </w:rPr>
        <w:t>2019年驿达公司服务区修缮工程项目主要内容为：1、齐云山服务区辐射井工程，2、香隅服务区辐射井工程，3谯城服务区机井及水箱工程，4、金沙服务区供水管道工程，5、颖上服务区机井工程，6、长岭关服务区机井工程，7徐集服务区机井工程，8皇甫山服务区机井工程。共计8个工程，具体内容详见工程量清单。</w:t>
      </w:r>
    </w:p>
    <w:p>
      <w:pPr>
        <w:ind w:firstLine="482" w:firstLineChars="200"/>
        <w:rPr>
          <w:rFonts w:ascii="宋体" w:hAnsi="宋体" w:cs="宋体"/>
          <w:b/>
          <w:bCs/>
          <w:color w:val="000000"/>
        </w:rPr>
      </w:pPr>
      <w:r>
        <w:rPr>
          <w:rFonts w:hint="eastAsia" w:ascii="宋体" w:hAnsi="宋体" w:cs="宋体"/>
          <w:b/>
          <w:bCs/>
          <w:color w:val="000000"/>
        </w:rPr>
        <w:t>二、编制范围</w:t>
      </w:r>
    </w:p>
    <w:p>
      <w:pPr>
        <w:ind w:firstLine="480" w:firstLineChars="200"/>
        <w:rPr>
          <w:rFonts w:ascii="宋体" w:hAnsi="宋体" w:cs="宋体"/>
          <w:color w:val="000000"/>
        </w:rPr>
      </w:pPr>
      <w:r>
        <w:rPr>
          <w:rFonts w:hint="eastAsia" w:ascii="宋体" w:hAnsi="宋体" w:cs="宋体"/>
          <w:color w:val="000000"/>
        </w:rPr>
        <w:t>根据驿达服务区现场管理部门和安徽省驿达高速公路服务区经营管理有限公司提供的工作内容和范围。</w:t>
      </w:r>
    </w:p>
    <w:p>
      <w:pPr>
        <w:ind w:firstLine="482" w:firstLineChars="200"/>
        <w:rPr>
          <w:rFonts w:ascii="宋体" w:hAnsi="宋体" w:cs="宋体"/>
          <w:b/>
          <w:bCs/>
          <w:color w:val="000000"/>
        </w:rPr>
      </w:pPr>
      <w:r>
        <w:rPr>
          <w:rFonts w:hint="eastAsia" w:ascii="宋体" w:hAnsi="宋体" w:cs="宋体"/>
          <w:b/>
          <w:bCs/>
          <w:color w:val="000000"/>
        </w:rPr>
        <w:t>三、编制依据</w:t>
      </w:r>
    </w:p>
    <w:p>
      <w:pPr>
        <w:ind w:firstLine="480" w:firstLineChars="200"/>
        <w:rPr>
          <w:rFonts w:ascii="宋体" w:hAnsi="宋体" w:cs="宋体"/>
          <w:color w:val="000000"/>
        </w:rPr>
      </w:pPr>
      <w:r>
        <w:rPr>
          <w:rFonts w:hint="eastAsia" w:ascii="宋体" w:hAnsi="宋体" w:cs="宋体"/>
          <w:color w:val="000000"/>
        </w:rPr>
        <w:t>1、工作内容和范围；</w:t>
      </w:r>
    </w:p>
    <w:p>
      <w:pPr>
        <w:ind w:firstLine="480" w:firstLineChars="200"/>
        <w:rPr>
          <w:rFonts w:ascii="宋体" w:hAnsi="宋体" w:cs="宋体"/>
          <w:color w:val="000000"/>
        </w:rPr>
      </w:pPr>
      <w:r>
        <w:rPr>
          <w:rFonts w:hint="eastAsia" w:ascii="宋体" w:hAnsi="宋体" w:cs="宋体"/>
          <w:color w:val="000000"/>
        </w:rPr>
        <w:t>2、2018版安徽省建设工程工程量清单计价办法及配套的定额、计价文件等；</w:t>
      </w:r>
    </w:p>
    <w:p>
      <w:pPr>
        <w:ind w:firstLine="480" w:firstLineChars="200"/>
        <w:rPr>
          <w:rFonts w:ascii="宋体" w:hAnsi="宋体" w:cs="宋体"/>
          <w:color w:val="000000"/>
        </w:rPr>
      </w:pPr>
      <w:r>
        <w:rPr>
          <w:rFonts w:hint="eastAsia" w:ascii="宋体" w:hAnsi="宋体" w:cs="宋体"/>
          <w:color w:val="000000"/>
        </w:rPr>
        <w:t>3、税金9%（执行安徽省《关于调整我省现行建设工程计价依据增值税税率的通知》（造价〔2019〕7号））；</w:t>
      </w:r>
    </w:p>
    <w:p>
      <w:pPr>
        <w:ind w:firstLine="480" w:firstLineChars="200"/>
        <w:rPr>
          <w:rFonts w:ascii="宋体" w:hAnsi="宋体" w:cs="宋体"/>
          <w:color w:val="000000"/>
        </w:rPr>
      </w:pPr>
      <w:r>
        <w:rPr>
          <w:rFonts w:hint="eastAsia" w:ascii="宋体" w:hAnsi="宋体" w:cs="宋体"/>
          <w:color w:val="000000"/>
        </w:rPr>
        <w:t>4、主要材料价格采用《合肥建设工程市场价格信息》2019年第6期信息价计算。</w:t>
      </w:r>
    </w:p>
    <w:p>
      <w:pPr>
        <w:ind w:firstLine="482" w:firstLineChars="200"/>
        <w:rPr>
          <w:rFonts w:ascii="宋体" w:hAnsi="宋体" w:cs="宋体"/>
          <w:b/>
          <w:bCs/>
          <w:color w:val="000000"/>
        </w:rPr>
      </w:pPr>
      <w:r>
        <w:rPr>
          <w:rFonts w:hint="eastAsia" w:ascii="宋体" w:hAnsi="宋体" w:cs="宋体"/>
          <w:b/>
          <w:bCs/>
          <w:color w:val="000000"/>
        </w:rPr>
        <w:t>四、编制说明</w:t>
      </w:r>
    </w:p>
    <w:p>
      <w:pPr>
        <w:ind w:firstLine="480" w:firstLineChars="200"/>
        <w:rPr>
          <w:rFonts w:ascii="宋体" w:hAnsi="宋体" w:cs="宋体"/>
          <w:color w:val="000000"/>
        </w:rPr>
      </w:pPr>
      <w:r>
        <w:rPr>
          <w:rFonts w:hint="eastAsia" w:ascii="宋体" w:hAnsi="宋体" w:cs="宋体"/>
          <w:color w:val="000000"/>
        </w:rPr>
        <w:t>1、工程量清单列出的每个细目已包含涉及到与该细目有关的全部工程内容，投标人应将工程量清单与投标人须知、合同通用条款、专用条款以及技术规范和方案一起对照阅读。</w:t>
      </w:r>
    </w:p>
    <w:p>
      <w:pPr>
        <w:ind w:firstLine="480" w:firstLineChars="200"/>
        <w:rPr>
          <w:rFonts w:ascii="宋体" w:hAnsi="宋体" w:cs="宋体"/>
          <w:color w:val="000000"/>
        </w:rPr>
      </w:pPr>
      <w:r>
        <w:rPr>
          <w:rFonts w:hint="eastAsia" w:ascii="宋体" w:hAnsi="宋体" w:cs="宋体"/>
          <w:color w:val="000000"/>
        </w:rPr>
        <w:t>2、除非合同另有规定，工程量清单中每一项单价均应已包括完成一个规定计量单位项目所需的人工费、材料费、机械使用费、管理费和利润，并考虑风险因素所发生的所有费用。</w:t>
      </w:r>
    </w:p>
    <w:p>
      <w:pPr>
        <w:ind w:firstLine="480" w:firstLineChars="200"/>
        <w:rPr>
          <w:rFonts w:ascii="宋体" w:hAnsi="宋体" w:cs="宋体"/>
          <w:color w:val="000000"/>
        </w:rPr>
      </w:pPr>
      <w:r>
        <w:rPr>
          <w:rFonts w:hint="eastAsia" w:ascii="宋体" w:hAnsi="宋体" w:cs="宋体"/>
          <w:color w:val="000000"/>
        </w:rPr>
        <w:t>3、投标时所报的综合单价须是包含完成清单分项工程的所有工作内容及所需采取相应技术措施、施工方案等费用的报价。</w:t>
      </w:r>
    </w:p>
    <w:p>
      <w:pPr>
        <w:ind w:firstLine="480" w:firstLineChars="200"/>
        <w:rPr>
          <w:rFonts w:ascii="宋体" w:hAnsi="宋体" w:cs="宋体"/>
          <w:color w:val="000000"/>
        </w:rPr>
      </w:pPr>
      <w:r>
        <w:rPr>
          <w:rFonts w:hint="eastAsia" w:ascii="宋体" w:hAnsi="宋体" w:cs="宋体"/>
          <w:color w:val="000000"/>
        </w:rPr>
        <w:t>4、投标人须认真阅读与项目有关的招标文件、施工方案等，并通过现场勘查，考虑周边环境及施工期间可能出现的事宜，确定其各项可能产生的费用，且已包含在投标报价中，工程结算时不再调整该部分的费用。</w:t>
      </w:r>
    </w:p>
    <w:p>
      <w:pPr>
        <w:ind w:firstLine="480" w:firstLineChars="200"/>
        <w:rPr>
          <w:rFonts w:ascii="宋体" w:hAnsi="宋体" w:cs="宋体"/>
          <w:color w:val="000000"/>
        </w:rPr>
      </w:pPr>
      <w:r>
        <w:rPr>
          <w:rFonts w:hint="eastAsia" w:ascii="宋体" w:hAnsi="宋体" w:cs="宋体"/>
          <w:color w:val="000000"/>
        </w:rPr>
        <w:t>5、投标人应填写工程量清单中所有工程细目的价格，凡施工方案中注明的工程内容，如在清单中未列项，均应视为包含中其它相关项目中。</w:t>
      </w:r>
    </w:p>
    <w:p>
      <w:pPr>
        <w:ind w:firstLine="480" w:firstLineChars="200"/>
        <w:rPr>
          <w:rFonts w:ascii="宋体" w:hAnsi="宋体" w:cs="宋体"/>
          <w:color w:val="000000"/>
        </w:rPr>
      </w:pPr>
      <w:r>
        <w:rPr>
          <w:rFonts w:hint="eastAsia" w:ascii="宋体" w:hAnsi="宋体" w:cs="宋体"/>
          <w:color w:val="000000"/>
        </w:rPr>
        <w:t>6、清单描述不明确的，以施工方案设计文件和相关施工验收规范、图集为准；清单与施工方案技术标准不一致的，以较优的技术标准为准。</w:t>
      </w:r>
    </w:p>
    <w:p>
      <w:pPr>
        <w:ind w:firstLine="482" w:firstLineChars="200"/>
        <w:rPr>
          <w:rFonts w:ascii="宋体" w:hAnsi="宋体" w:cs="宋体"/>
          <w:b/>
          <w:bCs/>
          <w:color w:val="000000"/>
        </w:rPr>
      </w:pPr>
      <w:r>
        <w:rPr>
          <w:rFonts w:hint="eastAsia" w:ascii="宋体" w:hAnsi="宋体" w:cs="宋体"/>
          <w:b/>
          <w:bCs/>
          <w:color w:val="000000"/>
        </w:rPr>
        <w:t>五、其他</w:t>
      </w:r>
    </w:p>
    <w:p>
      <w:pPr>
        <w:ind w:firstLine="480" w:firstLineChars="200"/>
        <w:rPr>
          <w:rFonts w:ascii="宋体" w:hAnsi="宋体" w:cs="宋体"/>
          <w:color w:val="000000"/>
        </w:rPr>
      </w:pPr>
      <w:r>
        <w:rPr>
          <w:rFonts w:hint="eastAsia" w:ascii="宋体" w:hAnsi="宋体" w:cs="宋体"/>
          <w:color w:val="000000"/>
        </w:rPr>
        <w:t>1、本次清单控制价单价为全费用单价，包含管理费、增值税税金、利润、其他风险等一切费用。各投标人根据自身情况综合报价，中标后不予调整。</w:t>
      </w:r>
    </w:p>
    <w:p>
      <w:pPr>
        <w:ind w:firstLine="480" w:firstLineChars="200"/>
        <w:rPr>
          <w:rFonts w:ascii="宋体" w:hAnsi="宋体" w:cs="宋体"/>
          <w:color w:val="000000"/>
        </w:rPr>
      </w:pPr>
    </w:p>
    <w:p>
      <w:pPr>
        <w:tabs>
          <w:tab w:val="left" w:pos="-1680"/>
        </w:tabs>
        <w:spacing w:line="360" w:lineRule="auto"/>
        <w:rPr>
          <w:rFonts w:ascii="宋体" w:hAnsi="宋体" w:cs="宋体"/>
          <w:b/>
          <w:color w:val="000000"/>
          <w:highlight w:val="green"/>
        </w:rPr>
      </w:pPr>
      <w:r>
        <w:rPr>
          <w:rFonts w:hint="eastAsia" w:ascii="宋体" w:hAnsi="宋体" w:cs="宋体"/>
          <w:b/>
          <w:color w:val="000000"/>
          <w:highlight w:val="green"/>
        </w:rPr>
        <w:t>注：水井出水量低于每日60吨视为废井无工程款，竞标人可自行勘察现场费用自理，辐射井费用包含永久性征地、土地青苗、外围协调费、补助费等，中标后不予调整。</w:t>
      </w:r>
    </w:p>
    <w:p>
      <w:pPr>
        <w:spacing w:line="360" w:lineRule="auto"/>
        <w:ind w:right="-120" w:rightChars="-50"/>
        <w:jc w:val="center"/>
        <w:rPr>
          <w:rFonts w:ascii="宋体" w:hAnsi="宋体" w:cs="宋体"/>
          <w:color w:val="000000"/>
        </w:rPr>
      </w:pPr>
    </w:p>
    <w:p>
      <w:pPr>
        <w:spacing w:line="360" w:lineRule="auto"/>
        <w:ind w:right="-120" w:rightChars="-50"/>
        <w:rPr>
          <w:rFonts w:ascii="宋体" w:hAnsi="宋体" w:cs="宋体"/>
          <w:color w:val="000000"/>
        </w:rPr>
      </w:pPr>
      <w:r>
        <w:rPr>
          <w:rFonts w:hint="eastAsia" w:ascii="宋体" w:hAnsi="宋体" w:cs="宋体"/>
          <w:color w:val="000000"/>
        </w:rPr>
        <w:t xml:space="preserve"> </w:t>
      </w:r>
    </w:p>
    <w:p>
      <w:pPr>
        <w:numPr>
          <w:ilvl w:val="0"/>
          <w:numId w:val="3"/>
        </w:numPr>
        <w:spacing w:line="360" w:lineRule="auto"/>
        <w:jc w:val="center"/>
        <w:rPr>
          <w:rFonts w:ascii="宋体" w:hAnsi="宋体" w:cs="宋体"/>
          <w:b/>
          <w:color w:val="000000"/>
        </w:rPr>
      </w:pPr>
      <w:r>
        <w:rPr>
          <w:rFonts w:hint="eastAsia" w:ascii="宋体" w:hAnsi="宋体" w:cs="宋体"/>
          <w:b/>
          <w:color w:val="000000"/>
        </w:rPr>
        <w:t>报 价 清 单</w:t>
      </w:r>
    </w:p>
    <w:tbl>
      <w:tblPr>
        <w:tblStyle w:val="6"/>
        <w:tblW w:w="10552" w:type="dxa"/>
        <w:jc w:val="center"/>
        <w:tblLayout w:type="fixed"/>
        <w:tblCellMar>
          <w:top w:w="0" w:type="dxa"/>
          <w:left w:w="108" w:type="dxa"/>
          <w:bottom w:w="0" w:type="dxa"/>
          <w:right w:w="108" w:type="dxa"/>
        </w:tblCellMar>
      </w:tblPr>
      <w:tblGrid>
        <w:gridCol w:w="360"/>
        <w:gridCol w:w="896"/>
        <w:gridCol w:w="860"/>
        <w:gridCol w:w="1120"/>
        <w:gridCol w:w="3460"/>
        <w:gridCol w:w="680"/>
        <w:gridCol w:w="1060"/>
        <w:gridCol w:w="920"/>
        <w:gridCol w:w="820"/>
        <w:gridCol w:w="376"/>
      </w:tblGrid>
      <w:tr>
        <w:tblPrEx>
          <w:tblCellMar>
            <w:top w:w="0" w:type="dxa"/>
            <w:left w:w="108" w:type="dxa"/>
            <w:bottom w:w="0" w:type="dxa"/>
            <w:right w:w="108" w:type="dxa"/>
          </w:tblCellMar>
        </w:tblPrEx>
        <w:trPr>
          <w:trHeight w:val="514"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89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工程名称</w:t>
            </w:r>
          </w:p>
        </w:tc>
        <w:tc>
          <w:tcPr>
            <w:tcW w:w="8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项目编码</w:t>
            </w:r>
          </w:p>
        </w:tc>
        <w:tc>
          <w:tcPr>
            <w:tcW w:w="112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w w:val="99"/>
                <w:kern w:val="0"/>
              </w:rPr>
              <w:t>项目名</w:t>
            </w:r>
            <w:r>
              <w:rPr>
                <w:rFonts w:hint="eastAsia" w:ascii="宋体" w:hAnsi="宋体" w:cs="宋体"/>
                <w:b/>
                <w:bCs/>
                <w:color w:val="000000"/>
                <w:spacing w:val="5"/>
                <w:w w:val="99"/>
                <w:kern w:val="0"/>
              </w:rPr>
              <w:t>称</w:t>
            </w:r>
          </w:p>
        </w:tc>
        <w:tc>
          <w:tcPr>
            <w:tcW w:w="34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项目特征描述</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单位</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工程量</w:t>
            </w:r>
          </w:p>
        </w:tc>
        <w:tc>
          <w:tcPr>
            <w:tcW w:w="9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单价（元）</w:t>
            </w:r>
          </w:p>
        </w:tc>
        <w:tc>
          <w:tcPr>
            <w:tcW w:w="82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合价（元）</w:t>
            </w:r>
          </w:p>
        </w:tc>
        <w:tc>
          <w:tcPr>
            <w:tcW w:w="376"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CellMar>
            <w:top w:w="0" w:type="dxa"/>
            <w:left w:w="108" w:type="dxa"/>
            <w:bottom w:w="0" w:type="dxa"/>
            <w:right w:w="108" w:type="dxa"/>
          </w:tblCellMar>
        </w:tblPrEx>
        <w:trPr>
          <w:trHeight w:val="1168" w:hRule="atLeast"/>
          <w:jc w:val="center"/>
        </w:trPr>
        <w:tc>
          <w:tcPr>
            <w:tcW w:w="360" w:type="dxa"/>
            <w:vMerge w:val="restart"/>
            <w:tcBorders>
              <w:top w:val="nil"/>
              <w:left w:val="single" w:color="auto" w:sz="4" w:space="0"/>
              <w:right w:val="single" w:color="auto" w:sz="4" w:space="0"/>
            </w:tcBorders>
            <w:vAlign w:val="center"/>
          </w:tcPr>
          <w:p>
            <w:pPr>
              <w:widowControl/>
              <w:jc w:val="both"/>
              <w:textAlignment w:val="center"/>
              <w:rPr>
                <w:rFonts w:ascii="宋体" w:hAnsi="宋体" w:cs="宋体"/>
                <w:b/>
                <w:color w:val="000000"/>
                <w:kern w:val="0"/>
              </w:rPr>
            </w:pPr>
            <w:permStart w:id="0" w:edGrp="everyone" w:colFirst="7" w:colLast="7"/>
            <w:permStart w:id="1" w:edGrp="everyone" w:colFirst="8" w:colLast="8"/>
            <w:permStart w:id="2" w:edGrp="everyone" w:colFirst="9" w:colLast="9"/>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r>
              <w:rPr>
                <w:rFonts w:hint="eastAsia" w:ascii="宋体" w:hAnsi="宋体" w:cs="宋体"/>
                <w:b/>
                <w:color w:val="000000"/>
                <w:kern w:val="0"/>
              </w:rPr>
              <w:t>1</w:t>
            </w: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tc>
        <w:tc>
          <w:tcPr>
            <w:tcW w:w="896" w:type="dxa"/>
            <w:vMerge w:val="restart"/>
            <w:tcBorders>
              <w:top w:val="single" w:color="auto" w:sz="4" w:space="0"/>
              <w:left w:val="nil"/>
              <w:bottom w:val="single" w:color="auto" w:sz="4" w:space="0"/>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齐云山服务区辐射井工程</w:t>
            </w: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010102003001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主井石方爆破</w:t>
            </w:r>
          </w:p>
        </w:tc>
        <w:tc>
          <w:tcPr>
            <w:tcW w:w="34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1、岩石类别：硬质岩</w:t>
            </w:r>
          </w:p>
          <w:p>
            <w:pPr>
              <w:widowControl/>
              <w:jc w:val="both"/>
              <w:textAlignment w:val="center"/>
              <w:rPr>
                <w:rFonts w:ascii="宋体" w:hAnsi="宋体" w:cs="宋体"/>
                <w:bCs/>
                <w:color w:val="000000"/>
              </w:rPr>
            </w:pPr>
            <w:r>
              <w:rPr>
                <w:rFonts w:hint="eastAsia" w:ascii="宋体" w:hAnsi="宋体" w:cs="宋体"/>
                <w:bCs/>
                <w:color w:val="000000"/>
              </w:rPr>
              <w:t>2、开凿深度：15m</w:t>
            </w:r>
          </w:p>
          <w:p>
            <w:pPr>
              <w:widowControl/>
              <w:jc w:val="both"/>
              <w:textAlignment w:val="center"/>
              <w:rPr>
                <w:rFonts w:ascii="宋体" w:hAnsi="宋体" w:cs="宋体"/>
                <w:bCs/>
                <w:color w:val="000000"/>
              </w:rPr>
            </w:pPr>
            <w:r>
              <w:rPr>
                <w:rFonts w:hint="eastAsia" w:ascii="宋体" w:hAnsi="宋体" w:cs="宋体"/>
                <w:bCs/>
                <w:color w:val="000000"/>
              </w:rPr>
              <w:t>3、井径：外径3.5m</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144.240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bookmarkStart w:id="55" w:name="_GoBack"/>
            <w:bookmarkEnd w:id="55"/>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0"/>
      <w:permEnd w:id="1"/>
      <w:permEnd w:id="2"/>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 w:edGrp="everyone" w:colFirst="7" w:colLast="7"/>
            <w:permStart w:id="4" w:edGrp="everyone" w:colFirst="8" w:colLast="8"/>
            <w:permStart w:id="5"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WB010101012001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外运石方</w:t>
            </w:r>
          </w:p>
        </w:tc>
        <w:tc>
          <w:tcPr>
            <w:tcW w:w="34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外运出服务区，运距和其他相关费用投标人自行勘探现场，中标后不予调整、</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144.240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
      <w:permEnd w:id="4"/>
      <w:permEnd w:id="5"/>
      <w:tr>
        <w:tblPrEx>
          <w:tblCellMar>
            <w:top w:w="0" w:type="dxa"/>
            <w:left w:w="108" w:type="dxa"/>
            <w:bottom w:w="0" w:type="dxa"/>
            <w:right w:w="108" w:type="dxa"/>
          </w:tblCellMar>
        </w:tblPrEx>
        <w:trPr>
          <w:trHeight w:val="9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6" w:edGrp="everyone" w:colFirst="7" w:colLast="7"/>
            <w:permStart w:id="7" w:edGrp="everyone" w:colFirst="8" w:colLast="8"/>
            <w:permStart w:id="8"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010401003001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实心砖墙</w:t>
            </w:r>
          </w:p>
        </w:tc>
        <w:tc>
          <w:tcPr>
            <w:tcW w:w="34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1、部位：水泵房墙</w:t>
            </w:r>
          </w:p>
          <w:p>
            <w:pPr>
              <w:jc w:val="both"/>
              <w:rPr>
                <w:rFonts w:ascii="宋体" w:hAnsi="宋体" w:cs="宋体"/>
                <w:bCs/>
                <w:color w:val="000000"/>
              </w:rPr>
            </w:pPr>
            <w:r>
              <w:rPr>
                <w:rFonts w:hint="eastAsia" w:ascii="宋体" w:hAnsi="宋体" w:cs="宋体"/>
                <w:bCs/>
                <w:color w:val="000000"/>
              </w:rPr>
              <w:t>2、砖品种、规格、强度级：240mm厚</w:t>
            </w:r>
          </w:p>
          <w:p>
            <w:pPr>
              <w:jc w:val="both"/>
              <w:rPr>
                <w:rFonts w:ascii="宋体" w:hAnsi="宋体" w:cs="宋体"/>
                <w:bCs/>
                <w:color w:val="000000"/>
              </w:rPr>
            </w:pPr>
            <w:r>
              <w:rPr>
                <w:rFonts w:hint="eastAsia" w:ascii="宋体" w:hAnsi="宋体" w:cs="宋体"/>
                <w:bCs/>
                <w:color w:val="000000"/>
              </w:rPr>
              <w:t>3、墙体类型：煤矸石实心砖</w:t>
            </w:r>
          </w:p>
          <w:p>
            <w:pPr>
              <w:jc w:val="both"/>
              <w:rPr>
                <w:rFonts w:ascii="宋体" w:hAnsi="宋体" w:cs="宋体"/>
                <w:bCs/>
                <w:color w:val="000000"/>
              </w:rPr>
            </w:pPr>
            <w:r>
              <w:rPr>
                <w:rFonts w:hint="eastAsia" w:ascii="宋体" w:hAnsi="宋体" w:cs="宋体"/>
                <w:bCs/>
                <w:color w:val="000000"/>
              </w:rPr>
              <w:t>4、砂浆强度级：M5水泥砂浆</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3.320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6"/>
      <w:permEnd w:id="7"/>
      <w:permEnd w:id="8"/>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9" w:edGrp="everyone" w:colFirst="7" w:colLast="7"/>
            <w:permStart w:id="10" w:edGrp="everyone" w:colFirst="8" w:colLast="8"/>
            <w:permStart w:id="11"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010501001001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垫层</w:t>
            </w:r>
          </w:p>
        </w:tc>
        <w:tc>
          <w:tcPr>
            <w:tcW w:w="3460"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1、部位：水泵房地面</w:t>
            </w:r>
          </w:p>
          <w:p>
            <w:pPr>
              <w:jc w:val="both"/>
              <w:rPr>
                <w:rFonts w:ascii="宋体" w:hAnsi="宋体" w:cs="宋体"/>
                <w:bCs/>
                <w:color w:val="000000"/>
              </w:rPr>
            </w:pPr>
            <w:r>
              <w:rPr>
                <w:rFonts w:hint="eastAsia" w:ascii="宋体" w:hAnsi="宋体" w:cs="宋体"/>
                <w:bCs/>
                <w:color w:val="000000"/>
              </w:rPr>
              <w:t>2、混凝土强度等级：C25</w:t>
            </w:r>
          </w:p>
          <w:p>
            <w:pPr>
              <w:jc w:val="both"/>
              <w:rPr>
                <w:rFonts w:ascii="宋体" w:hAnsi="宋体" w:cs="宋体"/>
                <w:bCs/>
                <w:color w:val="000000"/>
              </w:rPr>
            </w:pPr>
            <w:r>
              <w:rPr>
                <w:rFonts w:hint="eastAsia" w:ascii="宋体" w:hAnsi="宋体" w:cs="宋体"/>
                <w:bCs/>
                <w:color w:val="000000"/>
              </w:rPr>
              <w:t>3、地面厚度：15cm厚</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1.060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9"/>
      <w:permEnd w:id="10"/>
      <w:permEnd w:id="11"/>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2" w:edGrp="everyone" w:colFirst="7" w:colLast="7"/>
            <w:permStart w:id="13" w:edGrp="everyone" w:colFirst="8" w:colLast="8"/>
            <w:permStart w:id="14"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WB010101007001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原土打夯</w:t>
            </w:r>
          </w:p>
        </w:tc>
        <w:tc>
          <w:tcPr>
            <w:tcW w:w="3460" w:type="dxa"/>
            <w:tcBorders>
              <w:top w:val="nil"/>
              <w:left w:val="single" w:color="auto" w:sz="4" w:space="0"/>
              <w:bottom w:val="single" w:color="auto" w:sz="4" w:space="0"/>
              <w:right w:val="single" w:color="auto" w:sz="4" w:space="0"/>
            </w:tcBorders>
            <w:vAlign w:val="center"/>
          </w:tcPr>
          <w:p>
            <w:pPr>
              <w:numPr>
                <w:ilvl w:val="0"/>
                <w:numId w:val="4"/>
              </w:numPr>
              <w:jc w:val="both"/>
              <w:rPr>
                <w:rFonts w:ascii="宋体" w:hAnsi="宋体" w:cs="宋体"/>
                <w:bCs/>
                <w:color w:val="000000"/>
              </w:rPr>
            </w:pPr>
            <w:r>
              <w:rPr>
                <w:rFonts w:hint="eastAsia" w:ascii="宋体" w:hAnsi="宋体" w:cs="宋体"/>
                <w:bCs/>
                <w:color w:val="000000"/>
              </w:rPr>
              <w:t>工作内容：水泵房地面土压实</w:t>
            </w:r>
          </w:p>
          <w:p>
            <w:pPr>
              <w:jc w:val="both"/>
              <w:rPr>
                <w:rFonts w:ascii="宋体" w:hAnsi="宋体" w:cs="宋体"/>
                <w:bCs/>
                <w:color w:val="000000"/>
                <w:highlight w:val="magenta"/>
              </w:rPr>
            </w:pPr>
            <w:r>
              <w:rPr>
                <w:rFonts w:hint="eastAsia" w:ascii="宋体" w:hAnsi="宋体" w:cs="宋体"/>
                <w:bCs/>
                <w:color w:val="000000"/>
              </w:rPr>
              <w:t>2、水泵房尺寸；直径3.5米*3.5米</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7.070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2"/>
      <w:permEnd w:id="13"/>
      <w:permEnd w:id="14"/>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5" w:edGrp="everyone" w:colFirst="7" w:colLast="7"/>
            <w:permStart w:id="16" w:edGrp="everyone" w:colFirst="8" w:colLast="8"/>
            <w:permStart w:id="17"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010505003001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现浇屋面板</w:t>
            </w:r>
          </w:p>
        </w:tc>
        <w:tc>
          <w:tcPr>
            <w:tcW w:w="3460"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1、部位：水泵房屋面板</w:t>
            </w:r>
          </w:p>
          <w:p>
            <w:pPr>
              <w:jc w:val="both"/>
              <w:rPr>
                <w:rFonts w:ascii="宋体" w:hAnsi="宋体" w:cs="宋体"/>
                <w:bCs/>
                <w:color w:val="000000"/>
              </w:rPr>
            </w:pPr>
            <w:r>
              <w:rPr>
                <w:rFonts w:hint="eastAsia" w:ascii="宋体" w:hAnsi="宋体" w:cs="宋体"/>
                <w:bCs/>
                <w:color w:val="000000"/>
              </w:rPr>
              <w:t>2、板规格：120mm厚</w:t>
            </w:r>
          </w:p>
          <w:p>
            <w:pPr>
              <w:jc w:val="both"/>
              <w:rPr>
                <w:rFonts w:ascii="宋体" w:hAnsi="宋体" w:cs="宋体"/>
                <w:bCs/>
                <w:color w:val="000000"/>
              </w:rPr>
            </w:pPr>
            <w:r>
              <w:rPr>
                <w:rFonts w:hint="eastAsia" w:ascii="宋体" w:hAnsi="宋体" w:cs="宋体"/>
                <w:bCs/>
                <w:color w:val="000000"/>
              </w:rPr>
              <w:t>3、混凝土强度等级：C25</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0.850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5"/>
      <w:permEnd w:id="16"/>
      <w:permEnd w:id="17"/>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8" w:edGrp="everyone" w:colFirst="7" w:colLast="7"/>
            <w:permStart w:id="19" w:edGrp="everyone" w:colFirst="8" w:colLast="8"/>
            <w:permStart w:id="20"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010515001001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现浇构件钢筋</w:t>
            </w:r>
          </w:p>
        </w:tc>
        <w:tc>
          <w:tcPr>
            <w:tcW w:w="3460"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1、钢筋种类、规格：φ14</w:t>
            </w:r>
          </w:p>
          <w:p>
            <w:pPr>
              <w:jc w:val="both"/>
              <w:rPr>
                <w:rFonts w:ascii="宋体" w:hAnsi="宋体" w:cs="宋体"/>
                <w:bCs/>
                <w:color w:val="000000"/>
              </w:rPr>
            </w:pPr>
            <w:r>
              <w:rPr>
                <w:rFonts w:hint="eastAsia" w:ascii="宋体" w:hAnsi="宋体" w:cs="宋体"/>
                <w:bCs/>
                <w:color w:val="000000"/>
              </w:rPr>
              <w:t>2、钢筋间距：竖直方向20cm，水平方向25cm</w:t>
            </w:r>
          </w:p>
          <w:p>
            <w:pPr>
              <w:jc w:val="both"/>
              <w:rPr>
                <w:rFonts w:ascii="宋体" w:hAnsi="宋体" w:cs="宋体"/>
                <w:bCs/>
                <w:color w:val="000000"/>
              </w:rPr>
            </w:pPr>
            <w:r>
              <w:rPr>
                <w:rFonts w:hint="eastAsia" w:ascii="宋体" w:hAnsi="宋体" w:cs="宋体"/>
                <w:bCs/>
                <w:color w:val="000000"/>
              </w:rPr>
              <w:t>3、工作内容：钢筋采购、运输、加工、安装</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t</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1.691</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8"/>
      <w:permEnd w:id="19"/>
      <w:permEnd w:id="20"/>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1" w:edGrp="everyone" w:colFirst="7" w:colLast="7"/>
            <w:permStart w:id="22" w:edGrp="everyone" w:colFirst="8" w:colLast="8"/>
            <w:permStart w:id="23"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010802004001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防盗门</w:t>
            </w:r>
          </w:p>
        </w:tc>
        <w:tc>
          <w:tcPr>
            <w:tcW w:w="3460"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1、门代号及洞口尺寸：1500mm*800mm</w:t>
            </w:r>
          </w:p>
          <w:p>
            <w:pPr>
              <w:jc w:val="both"/>
              <w:rPr>
                <w:rFonts w:ascii="宋体" w:hAnsi="宋体" w:cs="宋体"/>
                <w:bCs/>
                <w:color w:val="000000"/>
              </w:rPr>
            </w:pPr>
            <w:r>
              <w:rPr>
                <w:rFonts w:hint="eastAsia" w:ascii="宋体" w:hAnsi="宋体" w:cs="宋体"/>
                <w:bCs/>
                <w:color w:val="000000"/>
              </w:rPr>
              <w:t>2、门材质：钢制防盗门</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1.200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hint="default"/>
              </w:rPr>
            </w:pPr>
          </w:p>
          <w:p>
            <w:pPr>
              <w:widowControl/>
              <w:jc w:val="center"/>
              <w:textAlignment w:val="center"/>
              <w:rPr>
                <w:rFonts w:hint="default"/>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hint="default"/>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1"/>
      <w:permEnd w:id="22"/>
      <w:permEnd w:id="23"/>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4" w:edGrp="everyone" w:colFirst="7" w:colLast="7"/>
            <w:permStart w:id="25" w:edGrp="everyone" w:colFirst="8" w:colLast="8"/>
            <w:permStart w:id="26"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011201001001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墙面一般抹灰</w:t>
            </w:r>
          </w:p>
        </w:tc>
        <w:tc>
          <w:tcPr>
            <w:tcW w:w="3460"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1、底层厚度、砂浆配合比：10厚1:3水泥砂浆</w:t>
            </w:r>
          </w:p>
          <w:p>
            <w:pPr>
              <w:jc w:val="both"/>
              <w:rPr>
                <w:rFonts w:ascii="宋体" w:hAnsi="宋体" w:cs="宋体"/>
                <w:bCs/>
                <w:color w:val="000000"/>
              </w:rPr>
            </w:pPr>
            <w:r>
              <w:rPr>
                <w:rFonts w:hint="eastAsia" w:ascii="宋体" w:hAnsi="宋体" w:cs="宋体"/>
                <w:bCs/>
                <w:color w:val="000000"/>
              </w:rPr>
              <w:t>2、部位：水泵房外墙抹灰</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18.840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4"/>
      <w:permEnd w:id="25"/>
      <w:permEnd w:id="26"/>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7" w:edGrp="everyone" w:colFirst="7" w:colLast="7"/>
            <w:permStart w:id="28" w:edGrp="everyone" w:colFirst="8" w:colLast="8"/>
            <w:permStart w:id="29"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WB040504019001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非定型井钢筋混凝土井盖、井圈制作</w:t>
            </w:r>
          </w:p>
        </w:tc>
        <w:tc>
          <w:tcPr>
            <w:tcW w:w="3460"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1、混凝土强度等级：C25</w:t>
            </w:r>
          </w:p>
          <w:p>
            <w:pPr>
              <w:jc w:val="both"/>
              <w:rPr>
                <w:rFonts w:ascii="宋体" w:hAnsi="宋体" w:cs="宋体"/>
                <w:bCs/>
                <w:color w:val="000000"/>
              </w:rPr>
            </w:pPr>
            <w:r>
              <w:rPr>
                <w:rFonts w:hint="eastAsia" w:ascii="宋体" w:hAnsi="宋体" w:cs="宋体"/>
                <w:bCs/>
                <w:color w:val="000000"/>
              </w:rPr>
              <w:t>2、井盖规格：φ3600mm</w:t>
            </w:r>
          </w:p>
          <w:p>
            <w:pPr>
              <w:jc w:val="both"/>
              <w:rPr>
                <w:rFonts w:ascii="宋体" w:hAnsi="宋体" w:cs="宋体"/>
                <w:bCs/>
                <w:color w:val="000000"/>
              </w:rPr>
            </w:pPr>
            <w:r>
              <w:rPr>
                <w:rFonts w:hint="eastAsia" w:ascii="宋体" w:hAnsi="宋体" w:cs="宋体"/>
                <w:bCs/>
                <w:color w:val="000000"/>
              </w:rPr>
              <w:t>3、井盖厚度：15cm</w:t>
            </w:r>
          </w:p>
          <w:p>
            <w:pPr>
              <w:jc w:val="both"/>
              <w:rPr>
                <w:rFonts w:ascii="宋体" w:hAnsi="宋体" w:cs="宋体"/>
                <w:bCs/>
                <w:color w:val="000000"/>
              </w:rPr>
            </w:pPr>
            <w:r>
              <w:rPr>
                <w:rFonts w:hint="eastAsia" w:ascii="宋体" w:hAnsi="宋体" w:cs="宋体"/>
                <w:bCs/>
                <w:color w:val="000000"/>
              </w:rPr>
              <w:t>4、钢筋间距：竖直方向20cm，水平方向25cm，</w:t>
            </w:r>
          </w:p>
          <w:p>
            <w:pPr>
              <w:jc w:val="both"/>
              <w:rPr>
                <w:rFonts w:ascii="宋体" w:hAnsi="宋体" w:cs="宋体"/>
                <w:bCs/>
                <w:color w:val="000000"/>
              </w:rPr>
            </w:pPr>
            <w:r>
              <w:rPr>
                <w:rFonts w:hint="eastAsia" w:ascii="宋体" w:hAnsi="宋体" w:cs="宋体"/>
                <w:bCs/>
                <w:color w:val="000000"/>
              </w:rPr>
              <w:t>5、钢筋种类、规格：φ14</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1.530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magenta"/>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magenta"/>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magenta"/>
              </w:rPr>
            </w:pPr>
          </w:p>
        </w:tc>
      </w:tr>
      <w:permEnd w:id="27"/>
      <w:permEnd w:id="28"/>
      <w:permEnd w:id="29"/>
      <w:tr>
        <w:tblPrEx>
          <w:tblCellMar>
            <w:top w:w="0" w:type="dxa"/>
            <w:left w:w="108" w:type="dxa"/>
            <w:bottom w:w="0" w:type="dxa"/>
            <w:right w:w="108" w:type="dxa"/>
          </w:tblCellMar>
        </w:tblPrEx>
        <w:trPr>
          <w:trHeight w:val="931"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0" w:edGrp="everyone" w:colFirst="7" w:colLast="7"/>
            <w:permStart w:id="31" w:edGrp="everyone" w:colFirst="8" w:colLast="8"/>
            <w:permStart w:id="32"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highlight w:val="green"/>
              </w:rPr>
            </w:pPr>
            <w:r>
              <w:rPr>
                <w:rFonts w:hint="eastAsia" w:ascii="宋体" w:hAnsi="宋体" w:cs="宋体"/>
                <w:color w:val="000000"/>
                <w:kern w:val="0"/>
                <w:highlight w:val="green"/>
              </w:rPr>
              <w:t>WB040504020001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highlight w:val="green"/>
              </w:rPr>
            </w:pPr>
            <w:r>
              <w:rPr>
                <w:rFonts w:hint="eastAsia" w:ascii="宋体" w:hAnsi="宋体" w:cs="宋体"/>
                <w:color w:val="000000"/>
                <w:kern w:val="0"/>
                <w:highlight w:val="green"/>
              </w:rPr>
              <w:t>非定型井井盖、井箅安装</w:t>
            </w:r>
          </w:p>
        </w:tc>
        <w:tc>
          <w:tcPr>
            <w:tcW w:w="3460"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highlight w:val="green"/>
              </w:rPr>
            </w:pPr>
            <w:r>
              <w:rPr>
                <w:rFonts w:hint="eastAsia" w:ascii="宋体" w:hAnsi="宋体" w:cs="宋体"/>
                <w:bCs/>
                <w:color w:val="000000"/>
                <w:highlight w:val="green"/>
              </w:rPr>
              <w:t>1、材质：C25混凝土</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r>
              <w:rPr>
                <w:rFonts w:hint="eastAsia" w:ascii="宋体" w:hAnsi="宋体" w:cs="宋体"/>
                <w:color w:val="000000"/>
                <w:kern w:val="0"/>
                <w:highlight w:val="green"/>
              </w:rPr>
              <w:t>套</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r>
              <w:rPr>
                <w:rFonts w:hint="eastAsia" w:ascii="宋体" w:hAnsi="宋体" w:cs="宋体"/>
                <w:color w:val="000000"/>
                <w:kern w:val="0"/>
                <w:highlight w:val="green"/>
              </w:rPr>
              <w:t>1.000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p>
        </w:tc>
      </w:tr>
      <w:permEnd w:id="30"/>
      <w:permEnd w:id="31"/>
      <w:permEnd w:id="32"/>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3" w:edGrp="everyone" w:colFirst="7" w:colLast="7"/>
            <w:permStart w:id="34" w:edGrp="everyone" w:colFirst="8" w:colLast="8"/>
            <w:permStart w:id="35"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highlight w:val="green"/>
              </w:rPr>
            </w:pPr>
            <w:r>
              <w:rPr>
                <w:rFonts w:hint="eastAsia" w:ascii="宋体" w:hAnsi="宋体" w:cs="宋体"/>
                <w:color w:val="000000"/>
                <w:kern w:val="0"/>
                <w:highlight w:val="green"/>
              </w:rPr>
              <w:t>011702016001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highlight w:val="green"/>
              </w:rPr>
            </w:pPr>
            <w:r>
              <w:rPr>
                <w:rFonts w:hint="eastAsia" w:ascii="宋体" w:hAnsi="宋体" w:cs="宋体"/>
                <w:color w:val="000000"/>
                <w:kern w:val="0"/>
                <w:highlight w:val="green"/>
              </w:rPr>
              <w:t>屋面模板</w:t>
            </w:r>
          </w:p>
        </w:tc>
        <w:tc>
          <w:tcPr>
            <w:tcW w:w="3460"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highlight w:val="green"/>
              </w:rPr>
            </w:pPr>
            <w:r>
              <w:rPr>
                <w:rFonts w:hint="eastAsia" w:ascii="宋体" w:hAnsi="宋体" w:cs="宋体"/>
                <w:bCs/>
                <w:color w:val="000000"/>
                <w:highlight w:val="green"/>
              </w:rPr>
              <w:t>1、水泵房屋面模板</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r>
              <w:rPr>
                <w:rFonts w:hint="eastAsia" w:ascii="宋体" w:hAnsi="宋体" w:cs="宋体"/>
                <w:color w:val="000000"/>
                <w:kern w:val="0"/>
                <w:highlight w:val="green"/>
              </w:rPr>
              <w:t>m2</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r>
              <w:rPr>
                <w:rFonts w:hint="eastAsia" w:ascii="宋体" w:hAnsi="宋体" w:cs="宋体"/>
                <w:color w:val="000000"/>
                <w:kern w:val="0"/>
                <w:highlight w:val="green"/>
              </w:rPr>
              <w:t>8.200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p>
        </w:tc>
      </w:tr>
      <w:permEnd w:id="33"/>
      <w:permEnd w:id="34"/>
      <w:permEnd w:id="35"/>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6" w:edGrp="everyone" w:colFirst="7" w:colLast="7"/>
            <w:permStart w:id="37" w:edGrp="everyone" w:colFirst="8" w:colLast="8"/>
            <w:permStart w:id="38" w:edGrp="everyone" w:colFirst="9" w:colLast="9"/>
          </w:p>
        </w:tc>
        <w:tc>
          <w:tcPr>
            <w:tcW w:w="896" w:type="dxa"/>
            <w:vMerge w:val="continue"/>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highlight w:val="green"/>
              </w:rPr>
            </w:pPr>
            <w:r>
              <w:rPr>
                <w:rFonts w:hint="eastAsia" w:ascii="宋体" w:hAnsi="宋体" w:cs="宋体"/>
                <w:color w:val="000000"/>
                <w:kern w:val="0"/>
                <w:highlight w:val="green"/>
              </w:rPr>
              <w:t>041102028001</w:t>
            </w:r>
          </w:p>
        </w:tc>
        <w:tc>
          <w:tcPr>
            <w:tcW w:w="1120"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highlight w:val="green"/>
              </w:rPr>
            </w:pPr>
            <w:r>
              <w:rPr>
                <w:rFonts w:hint="eastAsia" w:ascii="宋体" w:hAnsi="宋体" w:cs="宋体"/>
                <w:color w:val="000000"/>
                <w:kern w:val="0"/>
                <w:highlight w:val="green"/>
              </w:rPr>
              <w:t>现浇混凝土井壁及隔墙模板</w:t>
            </w:r>
          </w:p>
        </w:tc>
        <w:tc>
          <w:tcPr>
            <w:tcW w:w="3460"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highlight w:val="green"/>
              </w:rPr>
            </w:pPr>
            <w:r>
              <w:rPr>
                <w:rFonts w:hint="eastAsia" w:ascii="宋体" w:hAnsi="宋体" w:cs="宋体"/>
                <w:bCs/>
                <w:color w:val="000000"/>
                <w:highlight w:val="green"/>
              </w:rPr>
              <w:t>1、井壁钢制模板</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r>
              <w:rPr>
                <w:rFonts w:hint="eastAsia" w:ascii="宋体" w:hAnsi="宋体" w:cs="宋体"/>
                <w:color w:val="000000"/>
                <w:kern w:val="0"/>
                <w:highlight w:val="green"/>
              </w:rPr>
              <w:t>m2</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r>
              <w:rPr>
                <w:rFonts w:hint="eastAsia" w:ascii="宋体" w:hAnsi="宋体" w:cs="宋体"/>
                <w:color w:val="000000"/>
                <w:kern w:val="0"/>
                <w:highlight w:val="green"/>
              </w:rPr>
              <w:t>141.300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green"/>
              </w:rPr>
            </w:pPr>
          </w:p>
        </w:tc>
      </w:tr>
      <w:permEnd w:id="36"/>
      <w:permEnd w:id="37"/>
      <w:permEnd w:id="38"/>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rPr>
            </w:pPr>
            <w:permStart w:id="39" w:edGrp="everyone" w:colFirst="7" w:colLast="7"/>
            <w:permStart w:id="40" w:edGrp="everyone" w:colFirst="8" w:colLast="8"/>
            <w:permStart w:id="41" w:edGrp="everyone" w:colFirst="9" w:colLast="9"/>
          </w:p>
        </w:tc>
        <w:tc>
          <w:tcPr>
            <w:tcW w:w="896" w:type="dxa"/>
            <w:vMerge w:val="restart"/>
            <w:tcBorders>
              <w:top w:val="single" w:color="auto" w:sz="4" w:space="0"/>
              <w:left w:val="single" w:color="auto" w:sz="4" w:space="0"/>
              <w:right w:val="single" w:color="auto" w:sz="4" w:space="0"/>
            </w:tcBorders>
          </w:tcPr>
          <w:p>
            <w:pPr>
              <w:widowControl/>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01B001</w:t>
            </w:r>
          </w:p>
        </w:tc>
        <w:tc>
          <w:tcPr>
            <w:tcW w:w="11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永久性征地</w:t>
            </w:r>
          </w:p>
        </w:tc>
        <w:tc>
          <w:tcPr>
            <w:tcW w:w="346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rPr>
            </w:pPr>
            <w:r>
              <w:rPr>
                <w:rFonts w:hint="eastAsia" w:ascii="宋体" w:hAnsi="宋体" w:cs="宋体"/>
                <w:color w:val="000000"/>
                <w:kern w:val="0"/>
              </w:rPr>
              <w:t>1、工作内容：土地的永久征地费和土地青苗、外围协调等补助费</w:t>
            </w:r>
          </w:p>
          <w:p>
            <w:pPr>
              <w:widowControl/>
              <w:textAlignment w:val="center"/>
              <w:rPr>
                <w:rFonts w:ascii="宋体" w:hAnsi="宋体" w:cs="宋体"/>
                <w:color w:val="000000"/>
                <w:kern w:val="0"/>
              </w:rPr>
            </w:pPr>
            <w:r>
              <w:rPr>
                <w:rFonts w:hint="eastAsia" w:ascii="宋体" w:hAnsi="宋体" w:cs="宋体"/>
                <w:color w:val="000000"/>
                <w:kern w:val="0"/>
              </w:rPr>
              <w:t>2、其他：投标人自行勘探现场，中标后不予调整</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项</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9"/>
      <w:permEnd w:id="40"/>
      <w:permEnd w:id="41"/>
      <w:tr>
        <w:tblPrEx>
          <w:tblCellMar>
            <w:top w:w="0" w:type="dxa"/>
            <w:left w:w="108" w:type="dxa"/>
            <w:bottom w:w="0" w:type="dxa"/>
            <w:right w:w="108" w:type="dxa"/>
          </w:tblCellMar>
        </w:tblPrEx>
        <w:trPr>
          <w:trHeight w:val="2083"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rPr>
            </w:pPr>
            <w:permStart w:id="42" w:edGrp="everyone" w:colFirst="7" w:colLast="7"/>
            <w:permStart w:id="43" w:edGrp="everyone" w:colFirst="8" w:colLast="8"/>
            <w:permStart w:id="44" w:edGrp="everyone" w:colFirst="9" w:colLast="9"/>
          </w:p>
        </w:tc>
        <w:tc>
          <w:tcPr>
            <w:tcW w:w="896" w:type="dxa"/>
            <w:vMerge w:val="continue"/>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041104001001</w:t>
            </w:r>
          </w:p>
        </w:tc>
        <w:tc>
          <w:tcPr>
            <w:tcW w:w="11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施工便道</w:t>
            </w:r>
          </w:p>
        </w:tc>
        <w:tc>
          <w:tcPr>
            <w:tcW w:w="346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rPr>
            </w:pPr>
            <w:r>
              <w:rPr>
                <w:rFonts w:hint="eastAsia" w:ascii="宋体" w:hAnsi="宋体" w:cs="宋体"/>
                <w:color w:val="000000"/>
                <w:kern w:val="0"/>
              </w:rPr>
              <w:t>1、工作内容：主井所处地势陡峭，无法通车，新增临时便道（暂按3m宽，1.5km长考虑），投标人根据现场实际情况自行报价，中标后不予调整</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4500.000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42"/>
      <w:permEnd w:id="43"/>
      <w:permEnd w:id="44"/>
      <w:tr>
        <w:tblPrEx>
          <w:tblCellMar>
            <w:top w:w="0" w:type="dxa"/>
            <w:left w:w="108" w:type="dxa"/>
            <w:bottom w:w="0" w:type="dxa"/>
            <w:right w:w="108" w:type="dxa"/>
          </w:tblCellMar>
        </w:tblPrEx>
        <w:trPr>
          <w:trHeight w:val="458"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000000"/>
                <w:kern w:val="0"/>
              </w:rPr>
            </w:pPr>
            <w:permStart w:id="45" w:edGrp="everyone" w:colFirst="7" w:colLast="7"/>
            <w:permStart w:id="46" w:edGrp="everyone" w:colFirst="8" w:colLast="8"/>
            <w:permStart w:id="47" w:edGrp="everyone" w:colFirst="9" w:colLast="9"/>
          </w:p>
        </w:tc>
        <w:tc>
          <w:tcPr>
            <w:tcW w:w="896"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齐云山服务区辐射井工程（安装）</w:t>
            </w: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WB030402004001</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color w:val="000000"/>
                <w:kern w:val="0"/>
              </w:rPr>
              <w:t>低压成套配电柜</w:t>
            </w:r>
          </w:p>
        </w:tc>
        <w:tc>
          <w:tcPr>
            <w:tcW w:w="3460"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1、名称：变频柜</w:t>
            </w:r>
          </w:p>
          <w:p>
            <w:pPr>
              <w:widowControl/>
              <w:jc w:val="both"/>
              <w:textAlignment w:val="center"/>
              <w:rPr>
                <w:rFonts w:ascii="宋体" w:hAnsi="宋体" w:cs="宋体"/>
                <w:bCs/>
                <w:color w:val="000000"/>
              </w:rPr>
            </w:pPr>
            <w:r>
              <w:rPr>
                <w:rFonts w:hint="eastAsia" w:ascii="宋体" w:hAnsi="宋体" w:cs="宋体"/>
                <w:bCs/>
                <w:color w:val="000000"/>
              </w:rPr>
              <w:t>2、规格：功率5.5kw 全自动控制</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45"/>
      <w:permEnd w:id="46"/>
      <w:permEnd w:id="47"/>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48" w:edGrp="everyone" w:colFirst="7" w:colLast="7"/>
            <w:permStart w:id="49" w:edGrp="everyone" w:colFirst="8" w:colLast="8"/>
            <w:permStart w:id="50" w:edGrp="everyone" w:colFirst="9" w:colLast="9"/>
          </w:p>
        </w:tc>
        <w:tc>
          <w:tcPr>
            <w:tcW w:w="896" w:type="dxa"/>
            <w:vMerge w:val="continue"/>
            <w:tcBorders>
              <w:left w:val="nil"/>
              <w:right w:val="single" w:color="auto" w:sz="4" w:space="0"/>
            </w:tcBorders>
          </w:tcPr>
          <w:p>
            <w:pPr>
              <w:jc w:val="center"/>
              <w:textAlignment w:val="center"/>
              <w:rPr>
                <w:rFonts w:ascii="宋体" w:hAnsi="宋体" w:cs="宋体"/>
                <w:color w:val="000000"/>
                <w:kern w:val="0"/>
              </w:rPr>
            </w:pPr>
          </w:p>
        </w:tc>
        <w:tc>
          <w:tcPr>
            <w:tcW w:w="860"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030408001001</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电力电缆</w:t>
            </w:r>
          </w:p>
        </w:tc>
        <w:tc>
          <w:tcPr>
            <w:tcW w:w="3460"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1、名称：电力电缆</w:t>
            </w:r>
          </w:p>
          <w:p>
            <w:pPr>
              <w:widowControl/>
              <w:jc w:val="both"/>
              <w:textAlignment w:val="center"/>
              <w:rPr>
                <w:rFonts w:ascii="宋体" w:hAnsi="宋体" w:cs="宋体"/>
                <w:bCs/>
                <w:color w:val="000000"/>
              </w:rPr>
            </w:pPr>
            <w:r>
              <w:rPr>
                <w:rFonts w:hint="eastAsia" w:ascii="宋体" w:hAnsi="宋体" w:cs="宋体"/>
                <w:bCs/>
                <w:color w:val="000000"/>
              </w:rPr>
              <w:t>2、型号：YJV22-4*16</w:t>
            </w:r>
          </w:p>
          <w:p>
            <w:pPr>
              <w:widowControl/>
              <w:jc w:val="both"/>
              <w:textAlignment w:val="center"/>
              <w:rPr>
                <w:rFonts w:ascii="宋体" w:hAnsi="宋体" w:cs="宋体"/>
                <w:bCs/>
                <w:color w:val="000000"/>
              </w:rPr>
            </w:pPr>
            <w:r>
              <w:rPr>
                <w:rFonts w:hint="eastAsia" w:ascii="宋体" w:hAnsi="宋体" w:cs="宋体"/>
                <w:bCs/>
                <w:color w:val="000000"/>
              </w:rPr>
              <w:t>3、敷设方式、部位：管内敷设</w:t>
            </w:r>
          </w:p>
        </w:tc>
        <w:tc>
          <w:tcPr>
            <w:tcW w:w="6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106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600.000</w:t>
            </w:r>
          </w:p>
        </w:tc>
        <w:tc>
          <w:tcPr>
            <w:tcW w:w="9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48"/>
      <w:permEnd w:id="49"/>
      <w:permEnd w:id="50"/>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51" w:edGrp="everyone" w:colFirst="7" w:colLast="7"/>
            <w:permStart w:id="52" w:edGrp="everyone" w:colFirst="8" w:colLast="8"/>
            <w:permStart w:id="53" w:edGrp="everyone" w:colFirst="9" w:colLast="9"/>
          </w:p>
        </w:tc>
        <w:tc>
          <w:tcPr>
            <w:tcW w:w="896" w:type="dxa"/>
            <w:vMerge w:val="continue"/>
            <w:tcBorders>
              <w:left w:val="nil"/>
              <w:right w:val="single" w:color="auto" w:sz="4" w:space="0"/>
            </w:tcBorders>
          </w:tcPr>
          <w:p>
            <w:pPr>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030408006001</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电力电缆头</w:t>
            </w:r>
          </w:p>
        </w:tc>
        <w:tc>
          <w:tcPr>
            <w:tcW w:w="34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1、名称：电缆头</w:t>
            </w:r>
          </w:p>
          <w:p>
            <w:pPr>
              <w:jc w:val="both"/>
              <w:rPr>
                <w:rFonts w:ascii="宋体" w:hAnsi="宋体" w:cs="宋体"/>
                <w:bCs/>
                <w:color w:val="000000"/>
              </w:rPr>
            </w:pPr>
            <w:r>
              <w:rPr>
                <w:rFonts w:hint="eastAsia" w:ascii="宋体" w:hAnsi="宋体" w:cs="宋体"/>
                <w:bCs/>
                <w:color w:val="000000"/>
              </w:rPr>
              <w:t>2、型号：YJV22-4*16</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个</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8.000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cyan"/>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cyan"/>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51"/>
      <w:permEnd w:id="52"/>
      <w:permEnd w:id="53"/>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54" w:edGrp="everyone" w:colFirst="7" w:colLast="7"/>
            <w:permStart w:id="55" w:edGrp="everyone" w:colFirst="8" w:colLast="8"/>
            <w:permStart w:id="56" w:edGrp="everyone" w:colFirst="9" w:colLast="9"/>
          </w:p>
        </w:tc>
        <w:tc>
          <w:tcPr>
            <w:tcW w:w="896" w:type="dxa"/>
            <w:vMerge w:val="continue"/>
            <w:tcBorders>
              <w:left w:val="nil"/>
              <w:right w:val="single" w:color="auto" w:sz="4" w:space="0"/>
            </w:tcBorders>
          </w:tcPr>
          <w:p>
            <w:pPr>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030408003001</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电缆保护管</w:t>
            </w:r>
          </w:p>
        </w:tc>
        <w:tc>
          <w:tcPr>
            <w:tcW w:w="34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1、名称：电缆保护管</w:t>
            </w:r>
          </w:p>
          <w:p>
            <w:pPr>
              <w:jc w:val="both"/>
              <w:rPr>
                <w:rFonts w:ascii="宋体" w:hAnsi="宋体" w:cs="宋体"/>
                <w:bCs/>
                <w:color w:val="000000"/>
              </w:rPr>
            </w:pPr>
            <w:r>
              <w:rPr>
                <w:rFonts w:hint="eastAsia" w:ascii="宋体" w:hAnsi="宋体" w:cs="宋体"/>
                <w:bCs/>
                <w:color w:val="000000"/>
              </w:rPr>
              <w:t>2、材质：焊接钢管</w:t>
            </w:r>
          </w:p>
          <w:p>
            <w:pPr>
              <w:jc w:val="both"/>
              <w:rPr>
                <w:rFonts w:ascii="宋体" w:hAnsi="宋体" w:cs="宋体"/>
                <w:bCs/>
                <w:color w:val="000000"/>
              </w:rPr>
            </w:pPr>
            <w:r>
              <w:rPr>
                <w:rFonts w:hint="eastAsia" w:ascii="宋体" w:hAnsi="宋体" w:cs="宋体"/>
                <w:bCs/>
                <w:color w:val="000000"/>
              </w:rPr>
              <w:t>3、规格：SC40</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600.000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54"/>
      <w:permEnd w:id="55"/>
      <w:permEnd w:id="56"/>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57" w:edGrp="everyone" w:colFirst="7" w:colLast="7"/>
            <w:permStart w:id="58" w:edGrp="everyone" w:colFirst="8" w:colLast="8"/>
            <w:permStart w:id="59" w:edGrp="everyone" w:colFirst="9" w:colLast="9"/>
          </w:p>
        </w:tc>
        <w:tc>
          <w:tcPr>
            <w:tcW w:w="896" w:type="dxa"/>
            <w:vMerge w:val="continue"/>
            <w:tcBorders>
              <w:left w:val="nil"/>
              <w:right w:val="single" w:color="auto" w:sz="4" w:space="0"/>
            </w:tcBorders>
          </w:tcPr>
          <w:p>
            <w:pPr>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030109001001</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不锈钢深井泵</w:t>
            </w:r>
          </w:p>
        </w:tc>
        <w:tc>
          <w:tcPr>
            <w:tcW w:w="34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1、名称：深井水泵</w:t>
            </w:r>
          </w:p>
          <w:p>
            <w:pPr>
              <w:jc w:val="both"/>
              <w:rPr>
                <w:rFonts w:ascii="宋体" w:hAnsi="宋体" w:cs="宋体"/>
                <w:bCs/>
                <w:color w:val="000000"/>
              </w:rPr>
            </w:pPr>
            <w:r>
              <w:rPr>
                <w:rFonts w:hint="eastAsia" w:ascii="宋体" w:hAnsi="宋体" w:cs="宋体"/>
                <w:bCs/>
                <w:color w:val="000000"/>
              </w:rPr>
              <w:t>2、型号：不锈钢4SJAD10/15</w:t>
            </w:r>
          </w:p>
          <w:p>
            <w:pPr>
              <w:jc w:val="both"/>
              <w:rPr>
                <w:rFonts w:ascii="宋体" w:hAnsi="宋体" w:cs="宋体"/>
                <w:bCs/>
                <w:color w:val="000000"/>
              </w:rPr>
            </w:pPr>
            <w:r>
              <w:rPr>
                <w:rFonts w:hint="eastAsia" w:ascii="宋体" w:hAnsi="宋体" w:cs="宋体"/>
                <w:bCs/>
                <w:color w:val="000000"/>
              </w:rPr>
              <w:t>3、规格：功率：5.5kw</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cyan"/>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cyan"/>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cyan"/>
              </w:rPr>
            </w:pPr>
          </w:p>
        </w:tc>
      </w:tr>
      <w:permEnd w:id="57"/>
      <w:permEnd w:id="58"/>
      <w:permEnd w:id="59"/>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60" w:edGrp="everyone" w:colFirst="7" w:colLast="7"/>
            <w:permStart w:id="61" w:edGrp="everyone" w:colFirst="8" w:colLast="8"/>
            <w:permStart w:id="62" w:edGrp="everyone" w:colFirst="9" w:colLast="9"/>
          </w:p>
        </w:tc>
        <w:tc>
          <w:tcPr>
            <w:tcW w:w="896" w:type="dxa"/>
            <w:vMerge w:val="continue"/>
            <w:tcBorders>
              <w:left w:val="nil"/>
              <w:right w:val="single" w:color="auto" w:sz="4" w:space="0"/>
            </w:tcBorders>
          </w:tcPr>
          <w:p>
            <w:pPr>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highlight w:val="cyan"/>
              </w:rPr>
            </w:pPr>
            <w:r>
              <w:rPr>
                <w:rFonts w:hint="eastAsia" w:ascii="宋体" w:hAnsi="宋体" w:cs="宋体"/>
                <w:bCs/>
                <w:color w:val="000000"/>
              </w:rPr>
              <w:t>031001006001</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塑料管</w:t>
            </w:r>
          </w:p>
        </w:tc>
        <w:tc>
          <w:tcPr>
            <w:tcW w:w="34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1、介质：雨水</w:t>
            </w:r>
          </w:p>
          <w:p>
            <w:pPr>
              <w:jc w:val="both"/>
              <w:rPr>
                <w:rFonts w:ascii="宋体" w:hAnsi="宋体" w:cs="宋体"/>
                <w:bCs/>
                <w:color w:val="000000"/>
              </w:rPr>
            </w:pPr>
            <w:r>
              <w:rPr>
                <w:rFonts w:hint="eastAsia" w:ascii="宋体" w:hAnsi="宋体" w:cs="宋体"/>
                <w:bCs/>
                <w:color w:val="000000"/>
              </w:rPr>
              <w:t>2、规格、压力等级：DN90</w:t>
            </w:r>
            <w:r>
              <w:rPr>
                <w:rFonts w:ascii="宋体" w:hAnsi="宋体" w:cs="宋体"/>
                <w:bCs/>
                <w:color w:val="000000"/>
              </w:rPr>
              <w:t>*16</w:t>
            </w:r>
          </w:p>
          <w:p>
            <w:pPr>
              <w:jc w:val="both"/>
              <w:rPr>
                <w:rFonts w:ascii="宋体" w:hAnsi="宋体" w:cs="宋体"/>
                <w:bCs/>
                <w:color w:val="000000"/>
              </w:rPr>
            </w:pPr>
            <w:r>
              <w:rPr>
                <w:rFonts w:hint="eastAsia" w:ascii="宋体" w:hAnsi="宋体" w:cs="宋体"/>
                <w:bCs/>
                <w:color w:val="000000"/>
              </w:rPr>
              <w:t>3、名称：自来水专用水管</w:t>
            </w:r>
          </w:p>
          <w:p>
            <w:pPr>
              <w:jc w:val="both"/>
              <w:rPr>
                <w:rFonts w:ascii="宋体" w:hAnsi="宋体" w:cs="宋体"/>
                <w:bCs/>
                <w:color w:val="000000"/>
              </w:rPr>
            </w:pPr>
            <w:r>
              <w:rPr>
                <w:rFonts w:hint="eastAsia" w:ascii="宋体" w:hAnsi="宋体" w:cs="宋体"/>
                <w:bCs/>
                <w:color w:val="000000"/>
              </w:rPr>
              <w:t>4、从井口至水泵房输水管道</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highlight w:val="cyan"/>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cyan"/>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highlight w:val="cyan"/>
              </w:rPr>
            </w:pPr>
          </w:p>
        </w:tc>
      </w:tr>
      <w:permEnd w:id="60"/>
      <w:permEnd w:id="61"/>
      <w:permEnd w:id="62"/>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63" w:edGrp="everyone" w:colFirst="7" w:colLast="7"/>
            <w:permStart w:id="64" w:edGrp="everyone" w:colFirst="8" w:colLast="8"/>
            <w:permStart w:id="65" w:edGrp="everyone" w:colFirst="9" w:colLast="9"/>
          </w:p>
        </w:tc>
        <w:tc>
          <w:tcPr>
            <w:tcW w:w="896" w:type="dxa"/>
            <w:vMerge w:val="continue"/>
            <w:tcBorders>
              <w:left w:val="nil"/>
              <w:right w:val="single" w:color="auto" w:sz="4" w:space="0"/>
            </w:tcBorders>
          </w:tcPr>
          <w:p>
            <w:pPr>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030411001001</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配管</w:t>
            </w:r>
          </w:p>
        </w:tc>
        <w:tc>
          <w:tcPr>
            <w:tcW w:w="34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1、名称：电气配管</w:t>
            </w:r>
          </w:p>
          <w:p>
            <w:pPr>
              <w:jc w:val="both"/>
              <w:rPr>
                <w:rFonts w:ascii="宋体" w:hAnsi="宋体" w:cs="宋体"/>
                <w:bCs/>
                <w:color w:val="000000"/>
              </w:rPr>
            </w:pPr>
            <w:r>
              <w:rPr>
                <w:rFonts w:hint="eastAsia" w:ascii="宋体" w:hAnsi="宋体" w:cs="宋体"/>
                <w:bCs/>
                <w:color w:val="000000"/>
              </w:rPr>
              <w:t>2、材质：PVC</w:t>
            </w:r>
          </w:p>
          <w:p>
            <w:pPr>
              <w:jc w:val="both"/>
              <w:rPr>
                <w:rFonts w:ascii="宋体" w:hAnsi="宋体" w:cs="宋体"/>
                <w:bCs/>
                <w:color w:val="000000"/>
              </w:rPr>
            </w:pPr>
            <w:r>
              <w:rPr>
                <w:rFonts w:hint="eastAsia" w:ascii="宋体" w:hAnsi="宋体" w:cs="宋体"/>
                <w:bCs/>
                <w:color w:val="000000"/>
              </w:rPr>
              <w:t>3、规格：DN50</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700.000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63"/>
      <w:permEnd w:id="64"/>
      <w:permEnd w:id="65"/>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66" w:edGrp="everyone" w:colFirst="7" w:colLast="7"/>
            <w:permStart w:id="67" w:edGrp="everyone" w:colFirst="8" w:colLast="8"/>
            <w:permStart w:id="68" w:edGrp="everyone" w:colFirst="9" w:colLast="9"/>
          </w:p>
        </w:tc>
        <w:tc>
          <w:tcPr>
            <w:tcW w:w="896" w:type="dxa"/>
            <w:vMerge w:val="continue"/>
            <w:tcBorders>
              <w:left w:val="nil"/>
              <w:right w:val="single" w:color="auto" w:sz="4" w:space="0"/>
            </w:tcBorders>
          </w:tcPr>
          <w:p>
            <w:pPr>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WB040504027002</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辐射井管安装</w:t>
            </w:r>
          </w:p>
        </w:tc>
        <w:tc>
          <w:tcPr>
            <w:tcW w:w="34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1、材质及规格：钢管DN70</w:t>
            </w:r>
          </w:p>
          <w:p>
            <w:pPr>
              <w:jc w:val="both"/>
              <w:rPr>
                <w:rFonts w:ascii="宋体" w:hAnsi="宋体" w:cs="宋体"/>
                <w:bCs/>
                <w:color w:val="000000"/>
              </w:rPr>
            </w:pPr>
            <w:r>
              <w:rPr>
                <w:rFonts w:hint="eastAsia" w:ascii="宋体" w:hAnsi="宋体" w:cs="宋体"/>
                <w:bCs/>
                <w:color w:val="000000"/>
              </w:rPr>
              <w:t>2、接口方式：焊接</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500.000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66"/>
      <w:permEnd w:id="67"/>
      <w:permEnd w:id="68"/>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69" w:edGrp="everyone" w:colFirst="7" w:colLast="7"/>
            <w:permStart w:id="70" w:edGrp="everyone" w:colFirst="8" w:colLast="8"/>
            <w:permStart w:id="71" w:edGrp="everyone" w:colFirst="9" w:colLast="9"/>
          </w:p>
        </w:tc>
        <w:tc>
          <w:tcPr>
            <w:tcW w:w="896" w:type="dxa"/>
            <w:vMerge w:val="continue"/>
            <w:tcBorders>
              <w:left w:val="nil"/>
              <w:right w:val="single" w:color="auto" w:sz="4" w:space="0"/>
            </w:tcBorders>
          </w:tcPr>
          <w:p>
            <w:pPr>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031003003001</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焊接法兰阀门</w:t>
            </w:r>
          </w:p>
        </w:tc>
        <w:tc>
          <w:tcPr>
            <w:tcW w:w="34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1、类型：闸阀</w:t>
            </w:r>
          </w:p>
          <w:p>
            <w:pPr>
              <w:jc w:val="both"/>
              <w:rPr>
                <w:rFonts w:ascii="宋体" w:hAnsi="宋体" w:cs="宋体"/>
                <w:bCs/>
                <w:color w:val="000000"/>
              </w:rPr>
            </w:pPr>
            <w:r>
              <w:rPr>
                <w:rFonts w:hint="eastAsia" w:ascii="宋体" w:hAnsi="宋体" w:cs="宋体"/>
                <w:bCs/>
                <w:color w:val="000000"/>
              </w:rPr>
              <w:t>2、材质：铜</w:t>
            </w:r>
          </w:p>
          <w:p>
            <w:pPr>
              <w:jc w:val="both"/>
              <w:rPr>
                <w:rFonts w:ascii="宋体" w:hAnsi="宋体" w:cs="宋体"/>
                <w:bCs/>
                <w:color w:val="000000"/>
              </w:rPr>
            </w:pPr>
            <w:r>
              <w:rPr>
                <w:rFonts w:hint="eastAsia" w:ascii="宋体" w:hAnsi="宋体" w:cs="宋体"/>
                <w:bCs/>
                <w:color w:val="000000"/>
              </w:rPr>
              <w:t>3、规格、压力等级：DN90</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个</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69"/>
      <w:permEnd w:id="70"/>
      <w:permEnd w:id="71"/>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72" w:edGrp="everyone" w:colFirst="7" w:colLast="7"/>
            <w:permStart w:id="73" w:edGrp="everyone" w:colFirst="8" w:colLast="8"/>
            <w:permStart w:id="74" w:edGrp="everyone" w:colFirst="9" w:colLast="9"/>
          </w:p>
        </w:tc>
        <w:tc>
          <w:tcPr>
            <w:tcW w:w="896" w:type="dxa"/>
            <w:vMerge w:val="continue"/>
            <w:tcBorders>
              <w:left w:val="nil"/>
              <w:right w:val="single" w:color="auto" w:sz="4" w:space="0"/>
            </w:tcBorders>
          </w:tcPr>
          <w:p>
            <w:pPr>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010101002001</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挖一般土方</w:t>
            </w:r>
          </w:p>
        </w:tc>
        <w:tc>
          <w:tcPr>
            <w:tcW w:w="34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1、挖土深度：0.5m*0.5m</w:t>
            </w:r>
          </w:p>
          <w:p>
            <w:pPr>
              <w:jc w:val="both"/>
              <w:rPr>
                <w:rFonts w:ascii="宋体" w:hAnsi="宋体" w:cs="宋体"/>
                <w:bCs/>
                <w:color w:val="000000"/>
              </w:rPr>
            </w:pPr>
            <w:r>
              <w:rPr>
                <w:rFonts w:hint="eastAsia" w:ascii="宋体" w:hAnsi="宋体" w:cs="宋体"/>
                <w:bCs/>
                <w:color w:val="000000"/>
              </w:rPr>
              <w:t>2、弃土运距:自行考虑</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560.000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72"/>
      <w:permEnd w:id="73"/>
      <w:permEnd w:id="74"/>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75" w:edGrp="everyone" w:colFirst="7" w:colLast="7"/>
            <w:permStart w:id="76" w:edGrp="everyone" w:colFirst="8" w:colLast="8"/>
            <w:permStart w:id="77" w:edGrp="everyone" w:colFirst="9" w:colLast="9"/>
          </w:p>
        </w:tc>
        <w:tc>
          <w:tcPr>
            <w:tcW w:w="896" w:type="dxa"/>
            <w:vMerge w:val="continue"/>
            <w:tcBorders>
              <w:left w:val="nil"/>
              <w:bottom w:val="single" w:color="auto" w:sz="4" w:space="0"/>
              <w:right w:val="single" w:color="auto" w:sz="4" w:space="0"/>
            </w:tcBorders>
          </w:tcPr>
          <w:p>
            <w:pPr>
              <w:jc w:val="center"/>
              <w:textAlignment w:val="center"/>
              <w:rPr>
                <w:rFonts w:ascii="宋体" w:hAnsi="宋体" w:cs="宋体"/>
                <w:color w:val="000000"/>
                <w:kern w:val="0"/>
              </w:rPr>
            </w:pPr>
          </w:p>
        </w:tc>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010103001001</w:t>
            </w:r>
          </w:p>
        </w:tc>
        <w:tc>
          <w:tcPr>
            <w:tcW w:w="1120"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回填方</w:t>
            </w:r>
          </w:p>
        </w:tc>
        <w:tc>
          <w:tcPr>
            <w:tcW w:w="346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1、密实度要求：夯实</w:t>
            </w:r>
          </w:p>
        </w:tc>
        <w:tc>
          <w:tcPr>
            <w:tcW w:w="68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106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504.000</w:t>
            </w:r>
          </w:p>
        </w:tc>
        <w:tc>
          <w:tcPr>
            <w:tcW w:w="9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820"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75"/>
      <w:permEnd w:id="76"/>
      <w:permEnd w:id="77"/>
      <w:tr>
        <w:tblPrEx>
          <w:tblCellMar>
            <w:top w:w="0" w:type="dxa"/>
            <w:left w:w="108" w:type="dxa"/>
            <w:bottom w:w="0" w:type="dxa"/>
            <w:right w:w="108" w:type="dxa"/>
          </w:tblCellMar>
        </w:tblPrEx>
        <w:trPr>
          <w:trHeight w:val="559" w:hRule="atLeast"/>
          <w:jc w:val="center"/>
        </w:trPr>
        <w:tc>
          <w:tcPr>
            <w:tcW w:w="1256"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78" w:edGrp="everyone" w:colFirst="1" w:colLast="1"/>
            <w:permStart w:id="79" w:edGrp="everyone" w:colFirst="2" w:colLast="2"/>
            <w:r>
              <w:rPr>
                <w:rFonts w:hint="eastAsia" w:ascii="宋体" w:hAnsi="宋体" w:cs="宋体"/>
                <w:color w:val="000000"/>
                <w:kern w:val="0"/>
              </w:rPr>
              <w:t>小计</w:t>
            </w:r>
          </w:p>
        </w:tc>
        <w:tc>
          <w:tcPr>
            <w:tcW w:w="8920"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376"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78"/>
      <w:permEnd w:id="79"/>
    </w:tbl>
    <w:p>
      <w:pPr>
        <w:widowControl/>
        <w:jc w:val="center"/>
        <w:textAlignment w:val="center"/>
        <w:rPr>
          <w:rFonts w:ascii="宋体" w:hAnsi="宋体" w:cs="宋体"/>
          <w:color w:val="000000"/>
          <w:kern w:val="0"/>
        </w:rPr>
      </w:pPr>
    </w:p>
    <w:p>
      <w:pPr>
        <w:widowControl/>
        <w:jc w:val="center"/>
        <w:textAlignment w:val="center"/>
        <w:rPr>
          <w:rFonts w:ascii="宋体" w:hAnsi="宋体" w:cs="宋体"/>
          <w:color w:val="000000"/>
          <w:kern w:val="0"/>
        </w:rPr>
      </w:pPr>
    </w:p>
    <w:p>
      <w:pPr>
        <w:rPr>
          <w:rFonts w:ascii="宋体" w:hAnsi="宋体" w:cs="宋体"/>
          <w:color w:val="000000"/>
          <w:kern w:val="0"/>
        </w:rPr>
      </w:pPr>
      <w:r>
        <w:rPr>
          <w:rFonts w:hint="eastAsia" w:ascii="宋体" w:hAnsi="宋体" w:cs="宋体"/>
          <w:color w:val="000000"/>
          <w:kern w:val="0"/>
        </w:rPr>
        <w:br w:type="page"/>
      </w:r>
    </w:p>
    <w:p>
      <w:pPr>
        <w:widowControl/>
        <w:jc w:val="center"/>
        <w:textAlignment w:val="center"/>
        <w:rPr>
          <w:rFonts w:ascii="宋体" w:hAnsi="宋体" w:cs="宋体"/>
          <w:color w:val="000000"/>
          <w:kern w:val="0"/>
        </w:rPr>
      </w:pPr>
    </w:p>
    <w:p>
      <w:pPr>
        <w:widowControl/>
        <w:jc w:val="center"/>
        <w:textAlignment w:val="center"/>
        <w:rPr>
          <w:rFonts w:ascii="宋体" w:hAnsi="宋体" w:cs="宋体"/>
          <w:color w:val="000000"/>
          <w:kern w:val="0"/>
        </w:rPr>
      </w:pPr>
    </w:p>
    <w:p>
      <w:pPr>
        <w:widowControl/>
        <w:jc w:val="center"/>
        <w:textAlignment w:val="center"/>
        <w:rPr>
          <w:rFonts w:ascii="宋体" w:hAnsi="宋体" w:cs="宋体"/>
          <w:color w:val="000000"/>
          <w:kern w:val="0"/>
        </w:rPr>
      </w:pPr>
    </w:p>
    <w:tbl>
      <w:tblPr>
        <w:tblStyle w:val="6"/>
        <w:tblW w:w="10552" w:type="dxa"/>
        <w:jc w:val="center"/>
        <w:tblLayout w:type="fixed"/>
        <w:tblCellMar>
          <w:top w:w="0" w:type="dxa"/>
          <w:left w:w="108" w:type="dxa"/>
          <w:bottom w:w="0" w:type="dxa"/>
          <w:right w:w="108" w:type="dxa"/>
        </w:tblCellMar>
      </w:tblPr>
      <w:tblGrid>
        <w:gridCol w:w="360"/>
        <w:gridCol w:w="990"/>
        <w:gridCol w:w="979"/>
        <w:gridCol w:w="1095"/>
        <w:gridCol w:w="3735"/>
        <w:gridCol w:w="540"/>
        <w:gridCol w:w="765"/>
        <w:gridCol w:w="705"/>
        <w:gridCol w:w="675"/>
        <w:gridCol w:w="708"/>
      </w:tblGrid>
      <w:tr>
        <w:tblPrEx>
          <w:tblCellMar>
            <w:top w:w="0" w:type="dxa"/>
            <w:left w:w="108" w:type="dxa"/>
            <w:bottom w:w="0" w:type="dxa"/>
            <w:right w:w="108" w:type="dxa"/>
          </w:tblCellMar>
        </w:tblPrEx>
        <w:trPr>
          <w:trHeight w:val="514"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工程名称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项目编码</w:t>
            </w:r>
          </w:p>
        </w:tc>
        <w:tc>
          <w:tcPr>
            <w:tcW w:w="1095"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w w:val="99"/>
                <w:kern w:val="0"/>
              </w:rPr>
              <w:t>项目名</w:t>
            </w:r>
            <w:r>
              <w:rPr>
                <w:rFonts w:hint="eastAsia" w:ascii="宋体" w:hAnsi="宋体" w:cs="宋体"/>
                <w:b/>
                <w:bCs/>
                <w:color w:val="000000"/>
                <w:spacing w:val="5"/>
                <w:w w:val="99"/>
                <w:kern w:val="0"/>
              </w:rPr>
              <w:t>称</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项目特征描述</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单位</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工程量</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单价（元）</w:t>
            </w:r>
          </w:p>
        </w:tc>
        <w:tc>
          <w:tcPr>
            <w:tcW w:w="67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CellMar>
            <w:top w:w="0" w:type="dxa"/>
            <w:left w:w="108" w:type="dxa"/>
            <w:bottom w:w="0" w:type="dxa"/>
            <w:right w:w="108" w:type="dxa"/>
          </w:tblCellMar>
        </w:tblPrEx>
        <w:trPr>
          <w:trHeight w:val="1168" w:hRule="atLeast"/>
          <w:jc w:val="center"/>
        </w:trPr>
        <w:tc>
          <w:tcPr>
            <w:tcW w:w="360" w:type="dxa"/>
            <w:vMerge w:val="restart"/>
            <w:tcBorders>
              <w:top w:val="nil"/>
              <w:left w:val="single" w:color="auto" w:sz="4" w:space="0"/>
              <w:right w:val="single" w:color="auto" w:sz="4" w:space="0"/>
            </w:tcBorders>
            <w:vAlign w:val="center"/>
          </w:tcPr>
          <w:p>
            <w:pPr>
              <w:widowControl/>
              <w:jc w:val="both"/>
              <w:textAlignment w:val="center"/>
              <w:rPr>
                <w:rFonts w:ascii="宋体" w:hAnsi="宋体" w:cs="宋体"/>
                <w:b/>
                <w:color w:val="000000"/>
                <w:kern w:val="0"/>
              </w:rPr>
            </w:pPr>
            <w:permStart w:id="80" w:edGrp="everyone" w:colFirst="7" w:colLast="7"/>
            <w:permStart w:id="81" w:edGrp="everyone" w:colFirst="8" w:colLast="8"/>
            <w:permStart w:id="82" w:edGrp="everyone" w:colFirst="9" w:colLast="9"/>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r>
              <w:rPr>
                <w:rFonts w:hint="eastAsia" w:ascii="宋体" w:hAnsi="宋体" w:cs="宋体"/>
                <w:b/>
                <w:color w:val="000000"/>
                <w:kern w:val="0"/>
              </w:rPr>
              <w:t>2</w:t>
            </w: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香隅服务区辐射井工程</w:t>
            </w: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010102003001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主井石方爆破</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1、岩石类别：硬质岩</w:t>
            </w:r>
          </w:p>
          <w:p>
            <w:pPr>
              <w:widowControl/>
              <w:jc w:val="both"/>
              <w:textAlignment w:val="center"/>
              <w:rPr>
                <w:rFonts w:ascii="宋体" w:hAnsi="宋体" w:cs="宋体"/>
                <w:bCs/>
                <w:color w:val="000000"/>
              </w:rPr>
            </w:pPr>
            <w:r>
              <w:rPr>
                <w:rFonts w:hint="eastAsia" w:ascii="宋体" w:hAnsi="宋体" w:cs="宋体"/>
                <w:bCs/>
                <w:color w:val="000000"/>
              </w:rPr>
              <w:t>2、开凿深度：15m</w:t>
            </w:r>
          </w:p>
          <w:p>
            <w:pPr>
              <w:widowControl/>
              <w:jc w:val="both"/>
              <w:textAlignment w:val="center"/>
              <w:rPr>
                <w:rFonts w:ascii="宋体" w:hAnsi="宋体" w:cs="宋体"/>
                <w:bCs/>
                <w:color w:val="000000"/>
              </w:rPr>
            </w:pPr>
            <w:r>
              <w:rPr>
                <w:rFonts w:hint="eastAsia" w:ascii="宋体" w:hAnsi="宋体" w:cs="宋体"/>
                <w:bCs/>
                <w:color w:val="000000"/>
              </w:rPr>
              <w:t>3、井径：外径5m</w:t>
            </w:r>
          </w:p>
          <w:p>
            <w:pPr>
              <w:widowControl/>
              <w:jc w:val="both"/>
              <w:textAlignment w:val="center"/>
              <w:rPr>
                <w:rFonts w:ascii="宋体" w:hAnsi="宋体" w:cs="宋体"/>
                <w:bCs/>
                <w:color w:val="000000"/>
              </w:rPr>
            </w:pPr>
            <w:r>
              <w:rPr>
                <w:rFonts w:hint="eastAsia" w:ascii="宋体" w:hAnsi="宋体" w:cs="宋体"/>
                <w:bCs/>
                <w:color w:val="000000"/>
              </w:rPr>
              <w:t>4、其他：详见方案、答疑等</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80"/>
      <w:permEnd w:id="81"/>
      <w:permEnd w:id="82"/>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83" w:edGrp="everyone" w:colFirst="7" w:colLast="7"/>
            <w:permStart w:id="84" w:edGrp="everyone" w:colFirst="8" w:colLast="8"/>
            <w:permStart w:id="8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WB010101012001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外运石方</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外运出服务区，运距和其他相关费用投标人自行勘探现场，中标后不予调整、</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83"/>
      <w:permEnd w:id="84"/>
      <w:permEnd w:id="85"/>
      <w:tr>
        <w:tblPrEx>
          <w:tblCellMar>
            <w:top w:w="0" w:type="dxa"/>
            <w:left w:w="108" w:type="dxa"/>
            <w:bottom w:w="0" w:type="dxa"/>
            <w:right w:w="108" w:type="dxa"/>
          </w:tblCellMar>
        </w:tblPrEx>
        <w:trPr>
          <w:trHeight w:val="9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86" w:edGrp="everyone" w:colFirst="7" w:colLast="7"/>
            <w:permStart w:id="87" w:edGrp="everyone" w:colFirst="8" w:colLast="8"/>
            <w:permStart w:id="88"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010401003001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实心砖墙</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1、部位：水泵房墙</w:t>
            </w:r>
          </w:p>
          <w:p>
            <w:pPr>
              <w:jc w:val="both"/>
              <w:rPr>
                <w:rFonts w:ascii="宋体" w:hAnsi="宋体" w:cs="宋体"/>
                <w:bCs/>
                <w:color w:val="000000"/>
              </w:rPr>
            </w:pPr>
            <w:r>
              <w:rPr>
                <w:rFonts w:hint="eastAsia" w:ascii="宋体" w:hAnsi="宋体" w:cs="宋体"/>
                <w:bCs/>
                <w:color w:val="000000"/>
              </w:rPr>
              <w:t>2、砖品种、规格、强度级：240mm厚</w:t>
            </w:r>
          </w:p>
          <w:p>
            <w:pPr>
              <w:jc w:val="both"/>
              <w:rPr>
                <w:rFonts w:ascii="宋体" w:hAnsi="宋体" w:cs="宋体"/>
                <w:bCs/>
                <w:color w:val="000000"/>
              </w:rPr>
            </w:pPr>
            <w:r>
              <w:rPr>
                <w:rFonts w:hint="eastAsia" w:ascii="宋体" w:hAnsi="宋体" w:cs="宋体"/>
                <w:bCs/>
                <w:color w:val="000000"/>
              </w:rPr>
              <w:t>3、墙体类型：煤矸石实心砖</w:t>
            </w:r>
          </w:p>
          <w:p>
            <w:pPr>
              <w:jc w:val="both"/>
              <w:rPr>
                <w:rFonts w:ascii="宋体" w:hAnsi="宋体" w:cs="宋体"/>
                <w:bCs/>
                <w:color w:val="000000"/>
              </w:rPr>
            </w:pPr>
            <w:r>
              <w:rPr>
                <w:rFonts w:hint="eastAsia" w:ascii="宋体" w:hAnsi="宋体" w:cs="宋体"/>
                <w:bCs/>
                <w:color w:val="000000"/>
              </w:rPr>
              <w:t>4、砂浆强度级：M5水泥砂浆</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3.320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86"/>
      <w:permEnd w:id="87"/>
      <w:permEnd w:id="88"/>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89" w:edGrp="everyone" w:colFirst="7" w:colLast="7"/>
            <w:permStart w:id="90" w:edGrp="everyone" w:colFirst="8" w:colLast="8"/>
            <w:permStart w:id="91"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010501001001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垫层</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1、部位：水泵房地面</w:t>
            </w:r>
          </w:p>
          <w:p>
            <w:pPr>
              <w:jc w:val="both"/>
              <w:rPr>
                <w:rFonts w:ascii="宋体" w:hAnsi="宋体" w:cs="宋体"/>
                <w:bCs/>
                <w:color w:val="000000"/>
              </w:rPr>
            </w:pPr>
            <w:r>
              <w:rPr>
                <w:rFonts w:hint="eastAsia" w:ascii="宋体" w:hAnsi="宋体" w:cs="宋体"/>
                <w:bCs/>
                <w:color w:val="000000"/>
              </w:rPr>
              <w:t>2、混凝土强度等级：C25</w:t>
            </w:r>
          </w:p>
          <w:p>
            <w:pPr>
              <w:jc w:val="both"/>
              <w:rPr>
                <w:rFonts w:ascii="宋体" w:hAnsi="宋体" w:cs="宋体"/>
                <w:bCs/>
                <w:color w:val="000000"/>
              </w:rPr>
            </w:pPr>
            <w:r>
              <w:rPr>
                <w:rFonts w:hint="eastAsia" w:ascii="宋体" w:hAnsi="宋体" w:cs="宋体"/>
                <w:bCs/>
                <w:color w:val="000000"/>
              </w:rPr>
              <w:t>3、地面厚度：15cm厚</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1.060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89"/>
      <w:permEnd w:id="90"/>
      <w:permEnd w:id="91"/>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92" w:edGrp="everyone" w:colFirst="7" w:colLast="7"/>
            <w:permStart w:id="93" w:edGrp="everyone" w:colFirst="8" w:colLast="8"/>
            <w:permStart w:id="94"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WB010101007001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原土打夯</w:t>
            </w:r>
          </w:p>
        </w:tc>
        <w:tc>
          <w:tcPr>
            <w:tcW w:w="3735" w:type="dxa"/>
            <w:tcBorders>
              <w:top w:val="nil"/>
              <w:left w:val="single" w:color="auto" w:sz="4" w:space="0"/>
              <w:bottom w:val="single" w:color="auto" w:sz="4" w:space="0"/>
              <w:right w:val="single" w:color="auto" w:sz="4" w:space="0"/>
            </w:tcBorders>
            <w:vAlign w:val="center"/>
          </w:tcPr>
          <w:p>
            <w:pPr>
              <w:numPr>
                <w:ilvl w:val="0"/>
                <w:numId w:val="5"/>
              </w:numPr>
              <w:jc w:val="both"/>
              <w:rPr>
                <w:rFonts w:ascii="宋体" w:hAnsi="宋体" w:cs="宋体"/>
                <w:bCs/>
                <w:color w:val="000000"/>
              </w:rPr>
            </w:pPr>
            <w:r>
              <w:rPr>
                <w:rFonts w:hint="eastAsia" w:ascii="宋体" w:hAnsi="宋体" w:cs="宋体"/>
                <w:bCs/>
                <w:color w:val="000000"/>
              </w:rPr>
              <w:t>工作内容：水泵房地面土压实</w:t>
            </w:r>
          </w:p>
          <w:p>
            <w:pPr>
              <w:numPr>
                <w:ilvl w:val="0"/>
                <w:numId w:val="5"/>
              </w:numPr>
              <w:jc w:val="both"/>
              <w:rPr>
                <w:rFonts w:ascii="宋体" w:hAnsi="宋体" w:cs="宋体"/>
                <w:bCs/>
                <w:color w:val="000000"/>
              </w:rPr>
            </w:pPr>
            <w:r>
              <w:rPr>
                <w:rFonts w:hint="eastAsia" w:ascii="宋体" w:hAnsi="宋体" w:cs="宋体"/>
                <w:bCs/>
                <w:color w:val="000000"/>
              </w:rPr>
              <w:t>水泵房尺寸；3.5米*3,5米</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7.070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92"/>
      <w:permEnd w:id="93"/>
      <w:permEnd w:id="94"/>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95" w:edGrp="everyone" w:colFirst="7" w:colLast="7"/>
            <w:permStart w:id="96" w:edGrp="everyone" w:colFirst="8" w:colLast="8"/>
            <w:permStart w:id="97"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010505003001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现浇屋面板</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1、部位：水泵房屋面板</w:t>
            </w:r>
          </w:p>
          <w:p>
            <w:pPr>
              <w:jc w:val="both"/>
              <w:rPr>
                <w:rFonts w:ascii="宋体" w:hAnsi="宋体" w:cs="宋体"/>
                <w:bCs/>
                <w:color w:val="000000"/>
              </w:rPr>
            </w:pPr>
            <w:r>
              <w:rPr>
                <w:rFonts w:hint="eastAsia" w:ascii="宋体" w:hAnsi="宋体" w:cs="宋体"/>
                <w:bCs/>
                <w:color w:val="000000"/>
              </w:rPr>
              <w:t>2、板规格：120mm厚</w:t>
            </w:r>
          </w:p>
          <w:p>
            <w:pPr>
              <w:jc w:val="both"/>
              <w:rPr>
                <w:rFonts w:ascii="宋体" w:hAnsi="宋体" w:cs="宋体"/>
                <w:bCs/>
                <w:color w:val="000000"/>
              </w:rPr>
            </w:pPr>
            <w:r>
              <w:rPr>
                <w:rFonts w:hint="eastAsia" w:ascii="宋体" w:hAnsi="宋体" w:cs="宋体"/>
                <w:bCs/>
                <w:color w:val="000000"/>
              </w:rPr>
              <w:t>3、混凝土强度等级：C25</w:t>
            </w:r>
          </w:p>
          <w:p>
            <w:pPr>
              <w:jc w:val="both"/>
              <w:rPr>
                <w:rFonts w:ascii="宋体" w:hAnsi="宋体" w:cs="宋体"/>
                <w:bCs/>
                <w:color w:val="000000"/>
              </w:rPr>
            </w:pPr>
            <w:r>
              <w:rPr>
                <w:rFonts w:hint="eastAsia" w:ascii="宋体" w:hAnsi="宋体" w:cs="宋体"/>
                <w:bCs/>
                <w:color w:val="000000"/>
              </w:rPr>
              <w:t>4、钢筋种类、规格：φ14</w:t>
            </w:r>
          </w:p>
          <w:p>
            <w:pPr>
              <w:jc w:val="both"/>
              <w:rPr>
                <w:rFonts w:ascii="宋体" w:hAnsi="宋体" w:cs="宋体"/>
                <w:bCs/>
                <w:color w:val="000000"/>
              </w:rPr>
            </w:pPr>
            <w:r>
              <w:rPr>
                <w:rFonts w:hint="eastAsia" w:ascii="宋体" w:hAnsi="宋体" w:cs="宋体"/>
                <w:bCs/>
                <w:color w:val="000000"/>
              </w:rPr>
              <w:t>钢筋间距：竖直方向20cm，水平方向25cm</w:t>
            </w:r>
          </w:p>
          <w:p>
            <w:pPr>
              <w:jc w:val="both"/>
              <w:rPr>
                <w:rFonts w:ascii="宋体" w:hAnsi="宋体" w:cs="宋体"/>
                <w:bCs/>
                <w:color w:val="000000"/>
              </w:rPr>
            </w:pP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0.850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95"/>
      <w:permEnd w:id="96"/>
      <w:permEnd w:id="97"/>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98" w:edGrp="everyone" w:colFirst="7" w:colLast="7"/>
            <w:permStart w:id="99" w:edGrp="everyone" w:colFirst="8" w:colLast="8"/>
            <w:permStart w:id="100"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010515001001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现浇构件钢筋</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1、钢筋种类、规格：φ14</w:t>
            </w:r>
          </w:p>
          <w:p>
            <w:pPr>
              <w:jc w:val="both"/>
              <w:rPr>
                <w:rFonts w:ascii="宋体" w:hAnsi="宋体" w:cs="宋体"/>
                <w:bCs/>
                <w:color w:val="000000"/>
              </w:rPr>
            </w:pPr>
            <w:r>
              <w:rPr>
                <w:rFonts w:hint="eastAsia" w:ascii="宋体" w:hAnsi="宋体" w:cs="宋体"/>
                <w:bCs/>
                <w:color w:val="000000"/>
              </w:rPr>
              <w:t>2、钢筋间距：竖直方向20cm，水平方向25cm</w:t>
            </w:r>
          </w:p>
          <w:p>
            <w:pPr>
              <w:jc w:val="both"/>
              <w:rPr>
                <w:rFonts w:ascii="宋体" w:hAnsi="宋体" w:cs="宋体"/>
                <w:bCs/>
                <w:color w:val="000000"/>
              </w:rPr>
            </w:pPr>
            <w:r>
              <w:rPr>
                <w:rFonts w:hint="eastAsia" w:ascii="宋体" w:hAnsi="宋体" w:cs="宋体"/>
                <w:bCs/>
                <w:color w:val="000000"/>
              </w:rPr>
              <w:t>3、工作内容：钢筋采购、运输、加工、安装</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t</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1.691</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98"/>
      <w:permEnd w:id="99"/>
      <w:permEnd w:id="100"/>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01" w:edGrp="everyone" w:colFirst="7" w:colLast="7"/>
            <w:permStart w:id="102" w:edGrp="everyone" w:colFirst="8" w:colLast="8"/>
            <w:permStart w:id="103"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010802004001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防盗门</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1、门代号及洞口尺寸：1500mm*800mm</w:t>
            </w:r>
          </w:p>
          <w:p>
            <w:pPr>
              <w:jc w:val="both"/>
              <w:rPr>
                <w:rFonts w:ascii="宋体" w:hAnsi="宋体" w:cs="宋体"/>
                <w:bCs/>
                <w:color w:val="000000"/>
              </w:rPr>
            </w:pPr>
            <w:r>
              <w:rPr>
                <w:rFonts w:hint="eastAsia" w:ascii="宋体" w:hAnsi="宋体" w:cs="宋体"/>
                <w:bCs/>
                <w:color w:val="000000"/>
              </w:rPr>
              <w:t>2、门材质：钢制防盗门</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1.200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01"/>
      <w:permEnd w:id="102"/>
      <w:permEnd w:id="103"/>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04" w:edGrp="everyone" w:colFirst="7" w:colLast="7"/>
            <w:permStart w:id="105" w:edGrp="everyone" w:colFirst="8" w:colLast="8"/>
            <w:permStart w:id="106"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011201001001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墙面一般抹灰</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1、底层厚度、砂浆配合比：10厚1:3水泥砂浆</w:t>
            </w:r>
          </w:p>
          <w:p>
            <w:pPr>
              <w:jc w:val="both"/>
              <w:rPr>
                <w:rFonts w:ascii="宋体" w:hAnsi="宋体" w:cs="宋体"/>
                <w:bCs/>
                <w:color w:val="000000"/>
              </w:rPr>
            </w:pPr>
            <w:r>
              <w:rPr>
                <w:rFonts w:hint="eastAsia" w:ascii="宋体" w:hAnsi="宋体" w:cs="宋体"/>
                <w:bCs/>
                <w:color w:val="000000"/>
              </w:rPr>
              <w:t>2、部位：水泵房外墙抹灰</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18.840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04"/>
      <w:permEnd w:id="105"/>
      <w:permEnd w:id="106"/>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07" w:edGrp="everyone" w:colFirst="7" w:colLast="7"/>
            <w:permStart w:id="108" w:edGrp="everyone" w:colFirst="8" w:colLast="8"/>
            <w:permStart w:id="109"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WB040504019001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非定型井混凝土井盖、井圈制作</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1、混凝土强度等级：C25</w:t>
            </w:r>
          </w:p>
          <w:p>
            <w:pPr>
              <w:jc w:val="both"/>
              <w:rPr>
                <w:rFonts w:ascii="宋体" w:hAnsi="宋体" w:cs="宋体"/>
                <w:bCs/>
                <w:color w:val="000000"/>
              </w:rPr>
            </w:pPr>
            <w:r>
              <w:rPr>
                <w:rFonts w:hint="eastAsia" w:ascii="宋体" w:hAnsi="宋体" w:cs="宋体"/>
                <w:bCs/>
                <w:color w:val="000000"/>
              </w:rPr>
              <w:t>2、井盖规格：φ3600mm</w:t>
            </w:r>
          </w:p>
          <w:p>
            <w:pPr>
              <w:jc w:val="both"/>
              <w:rPr>
                <w:rFonts w:ascii="宋体" w:hAnsi="宋体" w:cs="宋体"/>
                <w:bCs/>
                <w:color w:val="000000"/>
              </w:rPr>
            </w:pPr>
            <w:r>
              <w:rPr>
                <w:rFonts w:hint="eastAsia" w:ascii="宋体" w:hAnsi="宋体" w:cs="宋体"/>
                <w:bCs/>
                <w:color w:val="000000"/>
              </w:rPr>
              <w:t>3、井盖厚度：15cm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1.530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07"/>
      <w:permEnd w:id="108"/>
      <w:permEnd w:id="109"/>
      <w:tr>
        <w:tblPrEx>
          <w:tblCellMar>
            <w:top w:w="0" w:type="dxa"/>
            <w:left w:w="108" w:type="dxa"/>
            <w:bottom w:w="0" w:type="dxa"/>
            <w:right w:w="108" w:type="dxa"/>
          </w:tblCellMar>
        </w:tblPrEx>
        <w:trPr>
          <w:trHeight w:val="931"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10" w:edGrp="everyone" w:colFirst="7" w:colLast="7"/>
            <w:permStart w:id="111" w:edGrp="everyone" w:colFirst="8" w:colLast="8"/>
            <w:permStart w:id="112"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WB040504020001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非定型井井盖、井箅安装</w:t>
            </w:r>
          </w:p>
        </w:tc>
        <w:tc>
          <w:tcPr>
            <w:tcW w:w="3735" w:type="dxa"/>
            <w:tcBorders>
              <w:top w:val="nil"/>
              <w:left w:val="single" w:color="auto" w:sz="4" w:space="0"/>
              <w:bottom w:val="single" w:color="auto" w:sz="4" w:space="0"/>
              <w:right w:val="single" w:color="auto" w:sz="4" w:space="0"/>
            </w:tcBorders>
            <w:vAlign w:val="center"/>
          </w:tcPr>
          <w:p>
            <w:pPr>
              <w:numPr>
                <w:ilvl w:val="0"/>
                <w:numId w:val="6"/>
              </w:numPr>
              <w:jc w:val="both"/>
              <w:rPr>
                <w:rFonts w:ascii="宋体" w:hAnsi="宋体" w:cs="宋体"/>
                <w:bCs/>
                <w:color w:val="000000"/>
              </w:rPr>
            </w:pPr>
            <w:r>
              <w:rPr>
                <w:rFonts w:hint="eastAsia" w:ascii="宋体" w:hAnsi="宋体" w:cs="宋体"/>
                <w:bCs/>
                <w:color w:val="000000"/>
              </w:rPr>
              <w:t>材质：C25混凝土</w:t>
            </w:r>
          </w:p>
          <w:p>
            <w:pPr>
              <w:jc w:val="both"/>
              <w:rPr>
                <w:rFonts w:ascii="宋体" w:hAnsi="宋体" w:cs="宋体"/>
                <w:bCs/>
                <w:color w:val="000000"/>
              </w:rPr>
            </w:pPr>
            <w:r>
              <w:rPr>
                <w:rFonts w:hint="eastAsia" w:ascii="宋体" w:hAnsi="宋体" w:cs="宋体"/>
                <w:bCs/>
                <w:color w:val="000000"/>
              </w:rPr>
              <w:t>2、钢筋种类、规格：φ14</w:t>
            </w:r>
          </w:p>
          <w:p>
            <w:pPr>
              <w:jc w:val="both"/>
              <w:rPr>
                <w:rFonts w:ascii="宋体" w:hAnsi="宋体" w:cs="宋体"/>
                <w:bCs/>
                <w:color w:val="000000"/>
              </w:rPr>
            </w:pPr>
            <w:r>
              <w:rPr>
                <w:rFonts w:hint="eastAsia" w:ascii="宋体" w:hAnsi="宋体" w:cs="宋体"/>
                <w:bCs/>
                <w:color w:val="000000"/>
              </w:rPr>
              <w:t>钢筋间距：竖直方向20cm，水平方向25cm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套</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10"/>
      <w:permEnd w:id="111"/>
      <w:permEnd w:id="112"/>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13" w:edGrp="everyone" w:colFirst="7" w:colLast="7"/>
            <w:permStart w:id="114" w:edGrp="everyone" w:colFirst="8" w:colLast="8"/>
            <w:permStart w:id="11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011702016001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屋面模板</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1、模板</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8.200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13"/>
      <w:permEnd w:id="114"/>
      <w:permEnd w:id="115"/>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16" w:edGrp="everyone" w:colFirst="7" w:colLast="7"/>
            <w:permStart w:id="117" w:edGrp="everyone" w:colFirst="8" w:colLast="8"/>
            <w:permStart w:id="118"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041102028001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现浇混凝土井壁及隔墙模板</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1、井壁钢制模板</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141.300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16"/>
      <w:permEnd w:id="117"/>
      <w:permEnd w:id="118"/>
      <w:tr>
        <w:tblPrEx>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rPr>
            </w:pPr>
            <w:permStart w:id="119" w:edGrp="everyone" w:colFirst="7" w:colLast="7"/>
            <w:permStart w:id="120" w:edGrp="everyone" w:colFirst="8" w:colLast="8"/>
            <w:permStart w:id="121" w:edGrp="everyone" w:colFirst="9" w:colLast="9"/>
          </w:p>
        </w:tc>
        <w:tc>
          <w:tcPr>
            <w:tcW w:w="990" w:type="dxa"/>
            <w:vMerge w:val="continue"/>
            <w:tcBorders>
              <w:left w:val="nil"/>
              <w:right w:val="single" w:color="auto" w:sz="4" w:space="0"/>
            </w:tcBorders>
          </w:tcPr>
          <w:p>
            <w:pPr>
              <w:widowControl/>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01B001</w:t>
            </w:r>
          </w:p>
        </w:tc>
        <w:tc>
          <w:tcPr>
            <w:tcW w:w="109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永久性征地</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rPr>
            </w:pPr>
            <w:r>
              <w:rPr>
                <w:rFonts w:hint="eastAsia" w:ascii="宋体" w:hAnsi="宋体" w:cs="宋体"/>
                <w:color w:val="000000"/>
                <w:kern w:val="0"/>
              </w:rPr>
              <w:t>1、工作内容：土地的永久征地费和土地青苗、外围协调等补助费</w:t>
            </w:r>
          </w:p>
          <w:p>
            <w:pPr>
              <w:widowControl/>
              <w:textAlignment w:val="center"/>
              <w:rPr>
                <w:rFonts w:ascii="宋体" w:hAnsi="宋体" w:cs="宋体"/>
                <w:color w:val="000000"/>
                <w:kern w:val="0"/>
              </w:rPr>
            </w:pPr>
            <w:r>
              <w:rPr>
                <w:rFonts w:hint="eastAsia" w:ascii="宋体" w:hAnsi="宋体" w:cs="宋体"/>
                <w:color w:val="000000"/>
                <w:kern w:val="0"/>
              </w:rPr>
              <w:t>2、其他：投标人自行勘探现场，中标后不予调整</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项</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19"/>
      <w:permEnd w:id="120"/>
      <w:permEnd w:id="121"/>
      <w:tr>
        <w:tblPrEx>
          <w:tblCellMar>
            <w:top w:w="0" w:type="dxa"/>
            <w:left w:w="108" w:type="dxa"/>
            <w:bottom w:w="0" w:type="dxa"/>
            <w:right w:w="108" w:type="dxa"/>
          </w:tblCellMar>
        </w:tblPrEx>
        <w:trPr>
          <w:trHeight w:val="2113"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color w:val="000000"/>
                <w:kern w:val="0"/>
              </w:rPr>
            </w:pPr>
            <w:permStart w:id="122" w:edGrp="everyone" w:colFirst="7" w:colLast="7"/>
            <w:permStart w:id="123" w:edGrp="everyone" w:colFirst="8" w:colLast="8"/>
            <w:permStart w:id="124" w:edGrp="everyone" w:colFirst="9" w:colLast="9"/>
          </w:p>
        </w:tc>
        <w:tc>
          <w:tcPr>
            <w:tcW w:w="990" w:type="dxa"/>
            <w:vMerge w:val="continue"/>
            <w:tcBorders>
              <w:left w:val="nil"/>
              <w:bottom w:val="single" w:color="auto" w:sz="4" w:space="0"/>
              <w:right w:val="single" w:color="auto" w:sz="4" w:space="0"/>
            </w:tcBorders>
          </w:tcPr>
          <w:p>
            <w:pPr>
              <w:widowControl/>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041104001001</w:t>
            </w:r>
          </w:p>
        </w:tc>
        <w:tc>
          <w:tcPr>
            <w:tcW w:w="109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施工便道</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rPr>
            </w:pPr>
            <w:r>
              <w:rPr>
                <w:rFonts w:hint="eastAsia" w:ascii="宋体" w:hAnsi="宋体" w:cs="宋体"/>
                <w:color w:val="000000"/>
                <w:kern w:val="0"/>
              </w:rPr>
              <w:t>1、工作内容：主井所处地势陡峭，无法通车，新增临时便道（暂按3m宽，1.5km长考虑），投标人根据现场实际情况自行报价，中标后不予调整</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4500.000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22"/>
      <w:permEnd w:id="123"/>
      <w:permEnd w:id="124"/>
      <w:tr>
        <w:tblPrEx>
          <w:tblCellMar>
            <w:top w:w="0" w:type="dxa"/>
            <w:left w:w="108" w:type="dxa"/>
            <w:bottom w:w="0" w:type="dxa"/>
            <w:right w:w="108" w:type="dxa"/>
          </w:tblCellMar>
        </w:tblPrEx>
        <w:trPr>
          <w:trHeight w:val="458"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000000"/>
                <w:kern w:val="0"/>
              </w:rPr>
            </w:pPr>
            <w:permStart w:id="125" w:edGrp="everyone" w:colFirst="7" w:colLast="7"/>
            <w:permStart w:id="126" w:edGrp="everyone" w:colFirst="8" w:colLast="8"/>
            <w:permStart w:id="127" w:edGrp="everyone" w:colFirst="9" w:colLast="9"/>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香隅服务区辐射井工程（安装）</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WB030402004001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color w:val="000000"/>
                <w:kern w:val="0"/>
              </w:rPr>
              <w:t>低压成套配电柜</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1、名称：变频柜</w:t>
            </w:r>
          </w:p>
          <w:p>
            <w:pPr>
              <w:widowControl/>
              <w:jc w:val="both"/>
              <w:textAlignment w:val="center"/>
              <w:rPr>
                <w:rFonts w:ascii="宋体" w:hAnsi="宋体" w:cs="宋体"/>
                <w:bCs/>
                <w:color w:val="000000"/>
              </w:rPr>
            </w:pPr>
            <w:r>
              <w:rPr>
                <w:rFonts w:hint="eastAsia" w:ascii="宋体" w:hAnsi="宋体" w:cs="宋体"/>
                <w:bCs/>
                <w:color w:val="000000"/>
              </w:rPr>
              <w:t>2、规格：功率5.5kw 全自动控制</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25"/>
      <w:permEnd w:id="126"/>
      <w:permEnd w:id="127"/>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28" w:edGrp="everyone" w:colFirst="7" w:colLast="7"/>
            <w:permStart w:id="129" w:edGrp="everyone" w:colFirst="8" w:colLast="8"/>
            <w:permStart w:id="130"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030408001001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电力电缆</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1、名称：电力电缆</w:t>
            </w:r>
          </w:p>
          <w:p>
            <w:pPr>
              <w:widowControl/>
              <w:jc w:val="both"/>
              <w:textAlignment w:val="center"/>
              <w:rPr>
                <w:rFonts w:ascii="宋体" w:hAnsi="宋体" w:cs="宋体"/>
                <w:bCs/>
                <w:color w:val="000000"/>
              </w:rPr>
            </w:pPr>
            <w:r>
              <w:rPr>
                <w:rFonts w:hint="eastAsia" w:ascii="宋体" w:hAnsi="宋体" w:cs="宋体"/>
                <w:bCs/>
                <w:color w:val="000000"/>
              </w:rPr>
              <w:t>2、型号：YJV22-4*16</w:t>
            </w:r>
          </w:p>
          <w:p>
            <w:pPr>
              <w:widowControl/>
              <w:jc w:val="both"/>
              <w:textAlignment w:val="center"/>
              <w:rPr>
                <w:rFonts w:ascii="宋体" w:hAnsi="宋体" w:cs="宋体"/>
                <w:bCs/>
                <w:color w:val="000000"/>
              </w:rPr>
            </w:pPr>
            <w:r>
              <w:rPr>
                <w:rFonts w:hint="eastAsia" w:ascii="宋体" w:hAnsi="宋体" w:cs="宋体"/>
                <w:bCs/>
                <w:color w:val="000000"/>
              </w:rPr>
              <w:t>3、敷设方式、部位：管内敷设</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600.000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28"/>
      <w:permEnd w:id="129"/>
      <w:permEnd w:id="130"/>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31" w:edGrp="everyone" w:colFirst="7" w:colLast="7"/>
            <w:permStart w:id="132" w:edGrp="everyone" w:colFirst="8" w:colLast="8"/>
            <w:permStart w:id="133"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030408006001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电力电缆头</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1、名称：电缆头</w:t>
            </w:r>
          </w:p>
          <w:p>
            <w:pPr>
              <w:jc w:val="both"/>
              <w:rPr>
                <w:rFonts w:ascii="宋体" w:hAnsi="宋体" w:cs="宋体"/>
                <w:bCs/>
                <w:color w:val="000000"/>
              </w:rPr>
            </w:pPr>
            <w:r>
              <w:rPr>
                <w:rFonts w:hint="eastAsia" w:ascii="宋体" w:hAnsi="宋体" w:cs="宋体"/>
                <w:bCs/>
                <w:color w:val="000000"/>
              </w:rPr>
              <w:t>2、型号：YJV22-4*16</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个</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31"/>
      <w:permEnd w:id="132"/>
      <w:permEnd w:id="133"/>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34" w:edGrp="everyone" w:colFirst="7" w:colLast="7"/>
            <w:permStart w:id="135" w:edGrp="everyone" w:colFirst="8" w:colLast="8"/>
            <w:permStart w:id="136"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030408003001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电缆保护管</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1、名称：电缆保护管</w:t>
            </w:r>
          </w:p>
          <w:p>
            <w:pPr>
              <w:jc w:val="both"/>
              <w:rPr>
                <w:rFonts w:ascii="宋体" w:hAnsi="宋体" w:cs="宋体"/>
                <w:bCs/>
                <w:color w:val="000000"/>
              </w:rPr>
            </w:pPr>
            <w:r>
              <w:rPr>
                <w:rFonts w:hint="eastAsia" w:ascii="宋体" w:hAnsi="宋体" w:cs="宋体"/>
                <w:bCs/>
                <w:color w:val="000000"/>
              </w:rPr>
              <w:t>2、材质：焊接钢管</w:t>
            </w:r>
          </w:p>
          <w:p>
            <w:pPr>
              <w:jc w:val="both"/>
              <w:rPr>
                <w:rFonts w:ascii="宋体" w:hAnsi="宋体" w:cs="宋体"/>
                <w:bCs/>
                <w:color w:val="000000"/>
              </w:rPr>
            </w:pPr>
            <w:r>
              <w:rPr>
                <w:rFonts w:hint="eastAsia" w:ascii="宋体" w:hAnsi="宋体" w:cs="宋体"/>
                <w:bCs/>
                <w:color w:val="000000"/>
              </w:rPr>
              <w:t>3、规格：SC40</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600.000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34"/>
      <w:permEnd w:id="135"/>
      <w:permEnd w:id="136"/>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37" w:edGrp="everyone" w:colFirst="7" w:colLast="7"/>
            <w:permStart w:id="138" w:edGrp="everyone" w:colFirst="8" w:colLast="8"/>
            <w:permStart w:id="139"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030109001001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不锈钢深井泵</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1、名称：深井水泵</w:t>
            </w:r>
          </w:p>
          <w:p>
            <w:pPr>
              <w:jc w:val="both"/>
              <w:rPr>
                <w:rFonts w:ascii="宋体" w:hAnsi="宋体" w:cs="宋体"/>
                <w:bCs/>
                <w:color w:val="000000"/>
              </w:rPr>
            </w:pPr>
            <w:r>
              <w:rPr>
                <w:rFonts w:hint="eastAsia" w:ascii="宋体" w:hAnsi="宋体" w:cs="宋体"/>
                <w:bCs/>
                <w:color w:val="000000"/>
              </w:rPr>
              <w:t>2、型号：不锈钢4SJAD10/15</w:t>
            </w:r>
          </w:p>
          <w:p>
            <w:pPr>
              <w:jc w:val="both"/>
              <w:rPr>
                <w:rFonts w:ascii="宋体" w:hAnsi="宋体" w:cs="宋体"/>
                <w:bCs/>
                <w:color w:val="000000"/>
              </w:rPr>
            </w:pPr>
            <w:r>
              <w:rPr>
                <w:rFonts w:hint="eastAsia" w:ascii="宋体" w:hAnsi="宋体" w:cs="宋体"/>
                <w:bCs/>
                <w:color w:val="000000"/>
              </w:rPr>
              <w:t>3、规格：功率：5.5kw</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37"/>
      <w:permEnd w:id="138"/>
      <w:permEnd w:id="139"/>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40" w:edGrp="everyone" w:colFirst="7" w:colLast="7"/>
            <w:permStart w:id="141" w:edGrp="everyone" w:colFirst="8" w:colLast="8"/>
            <w:permStart w:id="142"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031001006001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塑料管</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1、介质：雨水</w:t>
            </w:r>
          </w:p>
          <w:p>
            <w:pPr>
              <w:jc w:val="both"/>
              <w:rPr>
                <w:rFonts w:ascii="宋体" w:hAnsi="宋体" w:cs="宋体"/>
                <w:bCs/>
                <w:color w:val="000000"/>
              </w:rPr>
            </w:pPr>
            <w:r>
              <w:rPr>
                <w:rFonts w:hint="eastAsia" w:ascii="宋体" w:hAnsi="宋体" w:cs="宋体"/>
                <w:bCs/>
                <w:color w:val="000000"/>
              </w:rPr>
              <w:t>2、规格、压力等级：DN90*16</w:t>
            </w:r>
          </w:p>
          <w:p>
            <w:pPr>
              <w:jc w:val="both"/>
              <w:rPr>
                <w:rFonts w:ascii="宋体" w:hAnsi="宋体" w:cs="宋体"/>
                <w:bCs/>
                <w:color w:val="000000"/>
              </w:rPr>
            </w:pPr>
            <w:r>
              <w:rPr>
                <w:rFonts w:hint="eastAsia" w:ascii="宋体" w:hAnsi="宋体" w:cs="宋体"/>
                <w:bCs/>
                <w:color w:val="000000"/>
              </w:rPr>
              <w:t>3、名称：自来水专用水管</w:t>
            </w:r>
          </w:p>
          <w:p>
            <w:pPr>
              <w:jc w:val="both"/>
              <w:rPr>
                <w:rFonts w:ascii="宋体" w:hAnsi="宋体" w:cs="宋体"/>
                <w:bCs/>
                <w:color w:val="000000"/>
              </w:rPr>
            </w:pPr>
            <w:r>
              <w:rPr>
                <w:rFonts w:hint="eastAsia" w:ascii="宋体" w:hAnsi="宋体" w:cs="宋体"/>
                <w:bCs/>
                <w:color w:val="000000"/>
              </w:rPr>
              <w:t>4、从井口至水泵房输水管道</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40"/>
      <w:permEnd w:id="141"/>
      <w:permEnd w:id="142"/>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43" w:edGrp="everyone" w:colFirst="7" w:colLast="7"/>
            <w:permStart w:id="144" w:edGrp="everyone" w:colFirst="8" w:colLast="8"/>
            <w:permStart w:id="14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030411001001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配管</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1、名称：电气配管</w:t>
            </w:r>
          </w:p>
          <w:p>
            <w:pPr>
              <w:jc w:val="both"/>
              <w:rPr>
                <w:rFonts w:ascii="宋体" w:hAnsi="宋体" w:cs="宋体"/>
                <w:bCs/>
                <w:color w:val="000000"/>
              </w:rPr>
            </w:pPr>
            <w:r>
              <w:rPr>
                <w:rFonts w:hint="eastAsia" w:ascii="宋体" w:hAnsi="宋体" w:cs="宋体"/>
                <w:bCs/>
                <w:color w:val="000000"/>
              </w:rPr>
              <w:t>2、材质：PVC</w:t>
            </w:r>
          </w:p>
          <w:p>
            <w:pPr>
              <w:jc w:val="both"/>
              <w:rPr>
                <w:rFonts w:ascii="宋体" w:hAnsi="宋体" w:cs="宋体"/>
                <w:bCs/>
                <w:color w:val="000000"/>
              </w:rPr>
            </w:pPr>
            <w:r>
              <w:rPr>
                <w:rFonts w:hint="eastAsia" w:ascii="宋体" w:hAnsi="宋体" w:cs="宋体"/>
                <w:bCs/>
                <w:color w:val="000000"/>
              </w:rPr>
              <w:t>3、规格：DN50</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700.000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43"/>
      <w:permEnd w:id="144"/>
      <w:permEnd w:id="145"/>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46" w:edGrp="everyone" w:colFirst="7" w:colLast="7"/>
            <w:permStart w:id="147" w:edGrp="everyone" w:colFirst="8" w:colLast="8"/>
            <w:permStart w:id="148"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WB040504027002</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辐射井管安装</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1、材质及规格：钢管DN70</w:t>
            </w:r>
          </w:p>
          <w:p>
            <w:pPr>
              <w:jc w:val="both"/>
              <w:rPr>
                <w:rFonts w:ascii="宋体" w:hAnsi="宋体" w:cs="宋体"/>
                <w:bCs/>
                <w:color w:val="000000"/>
              </w:rPr>
            </w:pPr>
            <w:r>
              <w:rPr>
                <w:rFonts w:hint="eastAsia" w:ascii="宋体" w:hAnsi="宋体" w:cs="宋体"/>
                <w:bCs/>
                <w:color w:val="000000"/>
              </w:rPr>
              <w:t>2、接口方式：焊接</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46"/>
      <w:permEnd w:id="147"/>
      <w:permEnd w:id="148"/>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49" w:edGrp="everyone" w:colFirst="7" w:colLast="7"/>
            <w:permStart w:id="150" w:edGrp="everyone" w:colFirst="8" w:colLast="8"/>
            <w:permStart w:id="151"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031003003001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焊接法兰阀门</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1、类型：闸阀</w:t>
            </w:r>
          </w:p>
          <w:p>
            <w:pPr>
              <w:jc w:val="both"/>
              <w:rPr>
                <w:rFonts w:ascii="宋体" w:hAnsi="宋体" w:cs="宋体"/>
                <w:bCs/>
                <w:color w:val="000000"/>
              </w:rPr>
            </w:pPr>
            <w:r>
              <w:rPr>
                <w:rFonts w:hint="eastAsia" w:ascii="宋体" w:hAnsi="宋体" w:cs="宋体"/>
                <w:bCs/>
                <w:color w:val="000000"/>
              </w:rPr>
              <w:t>2、材质：铜</w:t>
            </w:r>
          </w:p>
          <w:p>
            <w:pPr>
              <w:jc w:val="both"/>
              <w:rPr>
                <w:rFonts w:ascii="宋体" w:hAnsi="宋体" w:cs="宋体"/>
                <w:bCs/>
                <w:color w:val="000000"/>
              </w:rPr>
            </w:pPr>
            <w:r>
              <w:rPr>
                <w:rFonts w:hint="eastAsia" w:ascii="宋体" w:hAnsi="宋体" w:cs="宋体"/>
                <w:bCs/>
                <w:color w:val="000000"/>
              </w:rPr>
              <w:t>3、规格、压力等级：DN90</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个</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49"/>
      <w:permEnd w:id="150"/>
      <w:permEnd w:id="151"/>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52" w:edGrp="everyone" w:colFirst="7" w:colLast="7"/>
            <w:permStart w:id="153" w:edGrp="everyone" w:colFirst="8" w:colLast="8"/>
            <w:permStart w:id="154"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010101002001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挖一般土方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1、挖土深度：0.5m*0.5m</w:t>
            </w:r>
          </w:p>
          <w:p>
            <w:pPr>
              <w:jc w:val="both"/>
              <w:rPr>
                <w:rFonts w:ascii="宋体" w:hAnsi="宋体" w:cs="宋体"/>
                <w:bCs/>
                <w:color w:val="000000"/>
              </w:rPr>
            </w:pPr>
            <w:r>
              <w:rPr>
                <w:rFonts w:hint="eastAsia" w:ascii="宋体" w:hAnsi="宋体" w:cs="宋体"/>
                <w:bCs/>
                <w:color w:val="000000"/>
              </w:rPr>
              <w:t>2、弃土运距:自行考虑</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560.000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52"/>
      <w:permEnd w:id="153"/>
      <w:permEnd w:id="154"/>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155" w:edGrp="everyone" w:colFirst="7" w:colLast="7"/>
            <w:permStart w:id="156" w:edGrp="everyone" w:colFirst="8" w:colLast="8"/>
            <w:permStart w:id="157" w:edGrp="everyone" w:colFirst="9" w:colLast="9"/>
          </w:p>
        </w:tc>
        <w:tc>
          <w:tcPr>
            <w:tcW w:w="990" w:type="dxa"/>
            <w:vMerge w:val="continue"/>
            <w:tcBorders>
              <w:left w:val="nil"/>
              <w:bottom w:val="single" w:color="auto" w:sz="4" w:space="0"/>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010103001001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回填方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1、密实度要求：夯实</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504.000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55"/>
      <w:permEnd w:id="156"/>
      <w:permEnd w:id="157"/>
      <w:tr>
        <w:tblPrEx>
          <w:tblCellMar>
            <w:top w:w="0" w:type="dxa"/>
            <w:left w:w="108" w:type="dxa"/>
            <w:bottom w:w="0" w:type="dxa"/>
            <w:right w:w="108" w:type="dxa"/>
          </w:tblCellMar>
        </w:tblPrEx>
        <w:trPr>
          <w:trHeight w:val="559"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158" w:edGrp="everyone" w:colFirst="1" w:colLast="1"/>
            <w:permStart w:id="159" w:edGrp="everyone" w:colFirst="2" w:colLast="2"/>
            <w:r>
              <w:rPr>
                <w:rFonts w:hint="eastAsia" w:ascii="宋体" w:hAnsi="宋体" w:cs="宋体"/>
                <w:color w:val="000000"/>
                <w:kern w:val="0"/>
              </w:rPr>
              <w:t>小计</w:t>
            </w:r>
          </w:p>
        </w:tc>
        <w:tc>
          <w:tcPr>
            <w:tcW w:w="8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58"/>
      <w:permEnd w:id="159"/>
    </w:tbl>
    <w:p>
      <w:pPr>
        <w:rPr>
          <w:rFonts w:ascii="宋体" w:hAnsi="宋体" w:cs="宋体"/>
          <w:color w:val="000000"/>
          <w:kern w:val="0"/>
        </w:rPr>
      </w:pPr>
      <w:r>
        <w:rPr>
          <w:rFonts w:hint="eastAsia" w:ascii="宋体" w:hAnsi="宋体" w:cs="宋体"/>
          <w:color w:val="000000"/>
          <w:kern w:val="0"/>
        </w:rPr>
        <w:br w:type="page"/>
      </w:r>
    </w:p>
    <w:tbl>
      <w:tblPr>
        <w:tblStyle w:val="6"/>
        <w:tblW w:w="10552" w:type="dxa"/>
        <w:jc w:val="center"/>
        <w:tblLayout w:type="fixed"/>
        <w:tblCellMar>
          <w:top w:w="0" w:type="dxa"/>
          <w:left w:w="108" w:type="dxa"/>
          <w:bottom w:w="0" w:type="dxa"/>
          <w:right w:w="108" w:type="dxa"/>
        </w:tblCellMar>
      </w:tblPr>
      <w:tblGrid>
        <w:gridCol w:w="360"/>
        <w:gridCol w:w="990"/>
        <w:gridCol w:w="979"/>
        <w:gridCol w:w="1095"/>
        <w:gridCol w:w="3735"/>
        <w:gridCol w:w="540"/>
        <w:gridCol w:w="765"/>
        <w:gridCol w:w="705"/>
        <w:gridCol w:w="675"/>
        <w:gridCol w:w="708"/>
      </w:tblGrid>
      <w:tr>
        <w:tblPrEx>
          <w:tblCellMar>
            <w:top w:w="0" w:type="dxa"/>
            <w:left w:w="108" w:type="dxa"/>
            <w:bottom w:w="0" w:type="dxa"/>
            <w:right w:w="108" w:type="dxa"/>
          </w:tblCellMar>
        </w:tblPrEx>
        <w:trPr>
          <w:trHeight w:val="514"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工程名称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项目编码</w:t>
            </w:r>
          </w:p>
        </w:tc>
        <w:tc>
          <w:tcPr>
            <w:tcW w:w="1095"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w w:val="99"/>
                <w:kern w:val="0"/>
              </w:rPr>
              <w:t>项目名</w:t>
            </w:r>
            <w:r>
              <w:rPr>
                <w:rFonts w:hint="eastAsia" w:ascii="宋体" w:hAnsi="宋体" w:cs="宋体"/>
                <w:b/>
                <w:bCs/>
                <w:color w:val="000000"/>
                <w:spacing w:val="5"/>
                <w:w w:val="99"/>
                <w:kern w:val="0"/>
              </w:rPr>
              <w:t>称</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项目特征描述</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单位</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工程量</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单价（元）</w:t>
            </w:r>
          </w:p>
        </w:tc>
        <w:tc>
          <w:tcPr>
            <w:tcW w:w="67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CellMar>
            <w:top w:w="0" w:type="dxa"/>
            <w:left w:w="108" w:type="dxa"/>
            <w:bottom w:w="0" w:type="dxa"/>
            <w:right w:w="108" w:type="dxa"/>
          </w:tblCellMar>
        </w:tblPrEx>
        <w:trPr>
          <w:trHeight w:val="1168" w:hRule="atLeast"/>
          <w:jc w:val="center"/>
        </w:trPr>
        <w:tc>
          <w:tcPr>
            <w:tcW w:w="360" w:type="dxa"/>
            <w:vMerge w:val="restart"/>
            <w:tcBorders>
              <w:top w:val="nil"/>
              <w:left w:val="single" w:color="auto" w:sz="4" w:space="0"/>
              <w:right w:val="single" w:color="auto" w:sz="4" w:space="0"/>
            </w:tcBorders>
            <w:vAlign w:val="center"/>
          </w:tcPr>
          <w:p>
            <w:pPr>
              <w:widowControl/>
              <w:jc w:val="both"/>
              <w:textAlignment w:val="center"/>
              <w:rPr>
                <w:rFonts w:ascii="宋体" w:hAnsi="宋体" w:cs="宋体"/>
                <w:b/>
                <w:color w:val="000000"/>
                <w:kern w:val="0"/>
              </w:rPr>
            </w:pPr>
            <w:permStart w:id="160" w:edGrp="everyone" w:colFirst="7" w:colLast="7"/>
            <w:permStart w:id="161" w:edGrp="everyone" w:colFirst="8" w:colLast="8"/>
            <w:permStart w:id="162" w:edGrp="everyone" w:colFirst="9" w:colLast="9"/>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r>
              <w:rPr>
                <w:rFonts w:hint="eastAsia" w:ascii="宋体" w:hAnsi="宋体" w:cs="宋体"/>
                <w:b/>
                <w:color w:val="000000"/>
                <w:kern w:val="0"/>
              </w:rPr>
              <w:t>3</w:t>
            </w: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b/>
                <w:bCs/>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谯城服务区水井工程</w:t>
            </w: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机井钻（挖）孔</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1、地层情况：钻探松散片I类直径（土层）</w:t>
            </w:r>
          </w:p>
          <w:p>
            <w:pPr>
              <w:widowControl/>
              <w:jc w:val="both"/>
              <w:textAlignment w:val="center"/>
              <w:rPr>
                <w:rFonts w:ascii="宋体" w:hAnsi="宋体" w:cs="宋体"/>
                <w:bCs/>
                <w:color w:val="000000"/>
              </w:rPr>
            </w:pPr>
            <w:r>
              <w:rPr>
                <w:rFonts w:hint="eastAsia" w:ascii="宋体" w:hAnsi="宋体" w:cs="宋体"/>
                <w:bCs/>
                <w:color w:val="000000"/>
              </w:rPr>
              <w:t>2、井径：460mm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39.870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60"/>
      <w:permEnd w:id="161"/>
      <w:permEnd w:id="162"/>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63" w:edGrp="everyone" w:colFirst="7" w:colLast="7"/>
            <w:permStart w:id="164" w:edGrp="everyone" w:colFirst="8" w:colLast="8"/>
            <w:permStart w:id="16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WB010302001002</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机井桩钻（挖）孔</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1、地层情况：钻探松散片II类直径（石层）</w:t>
            </w:r>
          </w:p>
          <w:p>
            <w:pPr>
              <w:widowControl/>
              <w:jc w:val="both"/>
              <w:textAlignment w:val="center"/>
              <w:rPr>
                <w:rFonts w:ascii="宋体" w:hAnsi="宋体" w:cs="宋体"/>
                <w:bCs/>
                <w:color w:val="000000"/>
              </w:rPr>
            </w:pPr>
            <w:r>
              <w:rPr>
                <w:rFonts w:hint="eastAsia" w:ascii="宋体" w:hAnsi="宋体" w:cs="宋体"/>
                <w:bCs/>
                <w:color w:val="000000"/>
              </w:rPr>
              <w:t>2、井径：320mm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32.150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63"/>
      <w:permEnd w:id="164"/>
      <w:permEnd w:id="165"/>
      <w:tr>
        <w:tblPrEx>
          <w:tblCellMar>
            <w:top w:w="0" w:type="dxa"/>
            <w:left w:w="108" w:type="dxa"/>
            <w:bottom w:w="0" w:type="dxa"/>
            <w:right w:w="108" w:type="dxa"/>
          </w:tblCellMar>
        </w:tblPrEx>
        <w:trPr>
          <w:trHeight w:val="9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66" w:edGrp="everyone" w:colFirst="7" w:colLast="7"/>
            <w:permStart w:id="167" w:edGrp="everyone" w:colFirst="8" w:colLast="8"/>
            <w:permStart w:id="168"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WB010101013001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机械运土方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1、土壤类别：综合各类土</w:t>
            </w:r>
          </w:p>
          <w:p>
            <w:pPr>
              <w:jc w:val="both"/>
              <w:rPr>
                <w:rFonts w:ascii="宋体" w:hAnsi="宋体" w:cs="宋体"/>
                <w:bCs/>
                <w:color w:val="000000"/>
              </w:rPr>
            </w:pPr>
            <w:r>
              <w:rPr>
                <w:rFonts w:hint="eastAsia" w:ascii="宋体" w:hAnsi="宋体" w:cs="宋体"/>
                <w:bCs/>
                <w:color w:val="000000"/>
              </w:rPr>
              <w:t>2、运距：投标人自行勘探现场，中标后不予调整</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39.870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66"/>
      <w:permEnd w:id="167"/>
      <w:permEnd w:id="168"/>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69" w:edGrp="everyone" w:colFirst="7" w:colLast="7"/>
            <w:permStart w:id="170" w:edGrp="everyone" w:colFirst="8" w:colLast="8"/>
            <w:permStart w:id="171"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WB010101013002</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机械运石方</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1、类别：石方</w:t>
            </w:r>
          </w:p>
          <w:p>
            <w:pPr>
              <w:jc w:val="both"/>
              <w:rPr>
                <w:rFonts w:ascii="宋体" w:hAnsi="宋体" w:cs="宋体"/>
                <w:bCs/>
                <w:color w:val="000000"/>
              </w:rPr>
            </w:pPr>
            <w:r>
              <w:rPr>
                <w:rFonts w:hint="eastAsia" w:ascii="宋体" w:hAnsi="宋体" w:cs="宋体"/>
                <w:bCs/>
                <w:color w:val="000000"/>
              </w:rPr>
              <w:t>2、运距：投标人自行勘探现场，中标后不予调整</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32.150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69"/>
      <w:permEnd w:id="170"/>
      <w:permEnd w:id="171"/>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72" w:edGrp="everyone" w:colFirst="7" w:colLast="7"/>
            <w:permStart w:id="173" w:edGrp="everyone" w:colFirst="8" w:colLast="8"/>
            <w:permStart w:id="174"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WB010302004001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钢护筒埋设</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1、护筒壁厚：4mm</w:t>
            </w:r>
          </w:p>
          <w:p>
            <w:pPr>
              <w:jc w:val="both"/>
              <w:rPr>
                <w:rFonts w:ascii="宋体" w:hAnsi="宋体" w:cs="宋体"/>
                <w:bCs/>
                <w:color w:val="000000"/>
              </w:rPr>
            </w:pPr>
            <w:r>
              <w:rPr>
                <w:rFonts w:hint="eastAsia" w:ascii="宋体" w:hAnsi="宋体" w:cs="宋体"/>
                <w:bCs/>
                <w:color w:val="000000"/>
              </w:rPr>
              <w:t>2、护筒材质：钢管DN165</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72"/>
      <w:permEnd w:id="173"/>
      <w:permEnd w:id="174"/>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75" w:edGrp="everyone" w:colFirst="7" w:colLast="7"/>
            <w:permStart w:id="176" w:edGrp="everyone" w:colFirst="8" w:colLast="8"/>
            <w:permStart w:id="177"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ZB010302001001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滤料填充</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1、材质：石英石滤料</w:t>
            </w:r>
          </w:p>
          <w:p>
            <w:pPr>
              <w:jc w:val="both"/>
              <w:rPr>
                <w:rFonts w:ascii="宋体" w:hAnsi="宋体" w:cs="宋体"/>
                <w:bCs/>
                <w:color w:val="000000"/>
              </w:rPr>
            </w:pPr>
            <w:r>
              <w:rPr>
                <w:rFonts w:hint="eastAsia" w:ascii="宋体" w:hAnsi="宋体" w:cs="宋体"/>
                <w:bCs/>
                <w:color w:val="000000"/>
              </w:rPr>
              <w:t>2、深度：填充至顶</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45.000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75"/>
      <w:permEnd w:id="176"/>
      <w:permEnd w:id="177"/>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78" w:edGrp="everyone" w:colFirst="7" w:colLast="7"/>
            <w:permStart w:id="179" w:edGrp="everyone" w:colFirst="8" w:colLast="8"/>
            <w:permStart w:id="180"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黏土球护壁</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1、护筒类型、长度：黏土球护壁</w:t>
            </w:r>
          </w:p>
          <w:p>
            <w:pPr>
              <w:jc w:val="both"/>
              <w:rPr>
                <w:rFonts w:ascii="宋体" w:hAnsi="宋体" w:cs="宋体"/>
                <w:bCs/>
                <w:color w:val="000000"/>
              </w:rPr>
            </w:pPr>
            <w:r>
              <w:rPr>
                <w:rFonts w:hint="eastAsia" w:ascii="宋体" w:hAnsi="宋体" w:cs="宋体"/>
                <w:bCs/>
                <w:color w:val="000000"/>
              </w:rPr>
              <w:t>2、厚度：5cm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78"/>
      <w:permEnd w:id="179"/>
      <w:permEnd w:id="180"/>
      <w:tr>
        <w:tblPrEx>
          <w:tblCellMar>
            <w:top w:w="0" w:type="dxa"/>
            <w:left w:w="108" w:type="dxa"/>
            <w:bottom w:w="0" w:type="dxa"/>
            <w:right w:w="108" w:type="dxa"/>
          </w:tblCellMar>
        </w:tblPrEx>
        <w:trPr>
          <w:trHeight w:val="458"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000000"/>
                <w:kern w:val="0"/>
              </w:rPr>
            </w:pPr>
            <w:permStart w:id="181" w:edGrp="everyone" w:colFirst="7" w:colLast="7"/>
            <w:permStart w:id="182" w:edGrp="everyone" w:colFirst="8" w:colLast="8"/>
            <w:permStart w:id="183" w:edGrp="everyone" w:colFirst="9" w:colLast="9"/>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谯城服务区水井工程（安装）</w:t>
            </w: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WB030402004001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color w:val="000000"/>
                <w:kern w:val="0"/>
              </w:rPr>
              <w:t>低压成套配电柜</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1、名称：变频恒压柜</w:t>
            </w:r>
          </w:p>
          <w:p>
            <w:pPr>
              <w:widowControl/>
              <w:jc w:val="both"/>
              <w:textAlignment w:val="center"/>
              <w:rPr>
                <w:rFonts w:ascii="宋体" w:hAnsi="宋体" w:cs="宋体"/>
                <w:bCs/>
                <w:color w:val="000000"/>
              </w:rPr>
            </w:pPr>
            <w:r>
              <w:rPr>
                <w:rFonts w:hint="eastAsia" w:ascii="宋体" w:hAnsi="宋体" w:cs="宋体"/>
                <w:bCs/>
                <w:color w:val="000000"/>
              </w:rPr>
              <w:t>2、规格：3.7kw</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81"/>
      <w:permEnd w:id="182"/>
      <w:permEnd w:id="183"/>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84" w:edGrp="everyone" w:colFirst="7" w:colLast="7"/>
            <w:permStart w:id="185" w:edGrp="everyone" w:colFirst="8" w:colLast="8"/>
            <w:permStart w:id="186"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030109001002</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不锈钢深井泵</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1、名称：深井泵</w:t>
            </w:r>
          </w:p>
          <w:p>
            <w:pPr>
              <w:widowControl/>
              <w:jc w:val="both"/>
              <w:textAlignment w:val="center"/>
              <w:rPr>
                <w:rFonts w:ascii="宋体" w:hAnsi="宋体" w:cs="宋体"/>
                <w:bCs/>
                <w:color w:val="000000"/>
              </w:rPr>
            </w:pPr>
            <w:r>
              <w:rPr>
                <w:rFonts w:hint="eastAsia" w:ascii="宋体" w:hAnsi="宋体" w:cs="宋体"/>
                <w:bCs/>
                <w:color w:val="000000"/>
              </w:rPr>
              <w:t>2、型号：J200/17-3KM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84"/>
      <w:permEnd w:id="185"/>
      <w:permEnd w:id="186"/>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87" w:edGrp="everyone" w:colFirst="7" w:colLast="7"/>
            <w:permStart w:id="188" w:edGrp="everyone" w:colFirst="8" w:colLast="8"/>
            <w:permStart w:id="189"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030411004001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配线</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1、名称：电缆线</w:t>
            </w:r>
          </w:p>
          <w:p>
            <w:pPr>
              <w:jc w:val="both"/>
              <w:rPr>
                <w:rFonts w:ascii="宋体" w:hAnsi="宋体" w:cs="宋体"/>
                <w:bCs/>
                <w:color w:val="000000"/>
              </w:rPr>
            </w:pPr>
            <w:r>
              <w:rPr>
                <w:rFonts w:hint="eastAsia" w:ascii="宋体" w:hAnsi="宋体" w:cs="宋体"/>
                <w:bCs/>
                <w:color w:val="000000"/>
              </w:rPr>
              <w:t>2、型号：RVV-3X6</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280.000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87"/>
      <w:permEnd w:id="188"/>
      <w:permEnd w:id="189"/>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90" w:edGrp="everyone" w:colFirst="7" w:colLast="7"/>
            <w:permStart w:id="191" w:edGrp="everyone" w:colFirst="8" w:colLast="8"/>
            <w:permStart w:id="192"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031001006003</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塑料管</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1、介质：给水</w:t>
            </w:r>
          </w:p>
          <w:p>
            <w:pPr>
              <w:jc w:val="both"/>
              <w:rPr>
                <w:rFonts w:ascii="宋体" w:hAnsi="宋体" w:cs="宋体"/>
                <w:bCs/>
                <w:color w:val="000000"/>
              </w:rPr>
            </w:pPr>
            <w:r>
              <w:rPr>
                <w:rFonts w:hint="eastAsia" w:ascii="宋体" w:hAnsi="宋体" w:cs="宋体"/>
                <w:bCs/>
                <w:color w:val="000000"/>
              </w:rPr>
              <w:t>2、规格、压力等级：PE63</w:t>
            </w:r>
            <w:r>
              <w:rPr>
                <w:rFonts w:ascii="宋体" w:hAnsi="宋体" w:cs="宋体"/>
                <w:bCs/>
                <w:color w:val="000000"/>
              </w:rPr>
              <w:t>*16</w:t>
            </w:r>
          </w:p>
          <w:p>
            <w:pPr>
              <w:jc w:val="both"/>
              <w:rPr>
                <w:rFonts w:ascii="宋体" w:hAnsi="宋体" w:cs="宋体"/>
                <w:bCs/>
                <w:color w:val="000000"/>
              </w:rPr>
            </w:pPr>
            <w:r>
              <w:rPr>
                <w:rFonts w:hint="eastAsia" w:ascii="宋体" w:hAnsi="宋体" w:cs="宋体"/>
                <w:bCs/>
                <w:color w:val="000000"/>
              </w:rPr>
              <w:t>3、名称：给水管</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90"/>
      <w:permEnd w:id="191"/>
      <w:permEnd w:id="192"/>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93" w:edGrp="everyone" w:colFirst="7" w:colLast="7"/>
            <w:permStart w:id="194" w:edGrp="everyone" w:colFirst="8" w:colLast="8"/>
            <w:permStart w:id="19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040101002001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挖沟槽土方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1、挖土深度：30宽50深cm</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93"/>
      <w:permEnd w:id="194"/>
      <w:permEnd w:id="195"/>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196" w:edGrp="everyone" w:colFirst="7" w:colLast="7"/>
            <w:permStart w:id="197" w:edGrp="everyone" w:colFirst="8" w:colLast="8"/>
            <w:permStart w:id="198"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040103001001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回填方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1、密实度要求：夯实</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96"/>
      <w:permEnd w:id="197"/>
      <w:permEnd w:id="198"/>
      <w:tr>
        <w:tblPrEx>
          <w:tblCellMar>
            <w:top w:w="0" w:type="dxa"/>
            <w:left w:w="108" w:type="dxa"/>
            <w:bottom w:w="0" w:type="dxa"/>
            <w:right w:w="108" w:type="dxa"/>
          </w:tblCellMar>
        </w:tblPrEx>
        <w:trPr>
          <w:trHeight w:val="559"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199" w:edGrp="everyone" w:colFirst="1" w:colLast="1"/>
            <w:permStart w:id="200" w:edGrp="everyone" w:colFirst="2" w:colLast="2"/>
            <w:r>
              <w:rPr>
                <w:rFonts w:hint="eastAsia" w:ascii="宋体" w:hAnsi="宋体" w:cs="宋体"/>
                <w:color w:val="000000"/>
                <w:kern w:val="0"/>
              </w:rPr>
              <w:t>小计</w:t>
            </w:r>
          </w:p>
        </w:tc>
        <w:tc>
          <w:tcPr>
            <w:tcW w:w="8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199"/>
      <w:permEnd w:id="200"/>
    </w:tbl>
    <w:p>
      <w:pPr>
        <w:rPr>
          <w:rFonts w:ascii="宋体" w:hAnsi="宋体" w:cs="宋体"/>
          <w:color w:val="000000"/>
          <w:kern w:val="0"/>
        </w:rPr>
      </w:pPr>
      <w:r>
        <w:rPr>
          <w:rFonts w:hint="eastAsia" w:ascii="宋体" w:hAnsi="宋体" w:cs="宋体"/>
          <w:color w:val="000000"/>
          <w:kern w:val="0"/>
        </w:rPr>
        <w:br w:type="page"/>
      </w:r>
    </w:p>
    <w:tbl>
      <w:tblPr>
        <w:tblStyle w:val="6"/>
        <w:tblW w:w="10552" w:type="dxa"/>
        <w:jc w:val="center"/>
        <w:tblLayout w:type="fixed"/>
        <w:tblCellMar>
          <w:top w:w="0" w:type="dxa"/>
          <w:left w:w="108" w:type="dxa"/>
          <w:bottom w:w="0" w:type="dxa"/>
          <w:right w:w="108" w:type="dxa"/>
        </w:tblCellMar>
      </w:tblPr>
      <w:tblGrid>
        <w:gridCol w:w="360"/>
        <w:gridCol w:w="990"/>
        <w:gridCol w:w="979"/>
        <w:gridCol w:w="1095"/>
        <w:gridCol w:w="3735"/>
        <w:gridCol w:w="540"/>
        <w:gridCol w:w="765"/>
        <w:gridCol w:w="705"/>
        <w:gridCol w:w="675"/>
        <w:gridCol w:w="708"/>
      </w:tblGrid>
      <w:tr>
        <w:tblPrEx>
          <w:tblCellMar>
            <w:top w:w="0" w:type="dxa"/>
            <w:left w:w="108" w:type="dxa"/>
            <w:bottom w:w="0" w:type="dxa"/>
            <w:right w:w="108" w:type="dxa"/>
          </w:tblCellMar>
        </w:tblPrEx>
        <w:trPr>
          <w:trHeight w:val="514"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工程名称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项目编码</w:t>
            </w:r>
          </w:p>
        </w:tc>
        <w:tc>
          <w:tcPr>
            <w:tcW w:w="1095"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w w:val="99"/>
                <w:kern w:val="0"/>
              </w:rPr>
              <w:t>项目名</w:t>
            </w:r>
            <w:r>
              <w:rPr>
                <w:rFonts w:hint="eastAsia" w:ascii="宋体" w:hAnsi="宋体" w:cs="宋体"/>
                <w:b/>
                <w:bCs/>
                <w:color w:val="000000"/>
                <w:spacing w:val="5"/>
                <w:w w:val="99"/>
                <w:kern w:val="0"/>
              </w:rPr>
              <w:t>称</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项目特征描述</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单位</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工程量</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单价（元）</w:t>
            </w:r>
          </w:p>
        </w:tc>
        <w:tc>
          <w:tcPr>
            <w:tcW w:w="67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CellMar>
            <w:top w:w="0" w:type="dxa"/>
            <w:left w:w="108" w:type="dxa"/>
            <w:bottom w:w="0" w:type="dxa"/>
            <w:right w:w="108" w:type="dxa"/>
          </w:tblCellMar>
        </w:tblPrEx>
        <w:trPr>
          <w:trHeight w:val="1168" w:hRule="atLeast"/>
          <w:jc w:val="center"/>
        </w:trPr>
        <w:tc>
          <w:tcPr>
            <w:tcW w:w="360" w:type="dxa"/>
            <w:vMerge w:val="restart"/>
            <w:tcBorders>
              <w:top w:val="single" w:color="auto" w:sz="4" w:space="0"/>
              <w:left w:val="single" w:color="auto" w:sz="4" w:space="0"/>
              <w:right w:val="single" w:color="auto" w:sz="4" w:space="0"/>
            </w:tcBorders>
            <w:vAlign w:val="center"/>
          </w:tcPr>
          <w:p>
            <w:pPr>
              <w:widowControl/>
              <w:jc w:val="both"/>
              <w:textAlignment w:val="center"/>
              <w:rPr>
                <w:rFonts w:ascii="宋体" w:hAnsi="宋体" w:cs="宋体"/>
                <w:b/>
                <w:color w:val="000000"/>
                <w:kern w:val="0"/>
              </w:rPr>
            </w:pPr>
            <w:permStart w:id="201" w:edGrp="everyone" w:colFirst="7" w:colLast="7"/>
            <w:permStart w:id="202" w:edGrp="everyone" w:colFirst="8" w:colLast="8"/>
            <w:permStart w:id="203" w:edGrp="everyone" w:colFirst="9" w:colLast="9"/>
          </w:p>
          <w:p>
            <w:pPr>
              <w:widowControl/>
              <w:jc w:val="both"/>
              <w:textAlignment w:val="center"/>
              <w:rPr>
                <w:rFonts w:ascii="宋体" w:hAnsi="宋体" w:cs="宋体"/>
                <w:b/>
                <w:color w:val="000000"/>
                <w:kern w:val="0"/>
              </w:rPr>
            </w:pPr>
          </w:p>
          <w:p>
            <w:pPr>
              <w:widowControl/>
              <w:jc w:val="both"/>
              <w:textAlignment w:val="center"/>
              <w:rPr>
                <w:rFonts w:ascii="宋体" w:hAnsi="宋体" w:cs="宋体"/>
                <w:b/>
                <w:color w:val="000000"/>
                <w:kern w:val="0"/>
              </w:rPr>
            </w:pPr>
          </w:p>
          <w:p>
            <w:pPr>
              <w:widowControl/>
              <w:jc w:val="both"/>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r>
              <w:rPr>
                <w:rFonts w:hint="eastAsia" w:ascii="宋体" w:hAnsi="宋体" w:cs="宋体"/>
                <w:b/>
                <w:color w:val="000000"/>
                <w:kern w:val="0"/>
              </w:rPr>
              <w:t>4</w:t>
            </w:r>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谯城服务区水箱工程</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031006015001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水箱</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1、材质、类型：304不锈钢水箱</w:t>
            </w:r>
          </w:p>
          <w:p>
            <w:pPr>
              <w:widowControl/>
              <w:jc w:val="both"/>
              <w:textAlignment w:val="center"/>
              <w:rPr>
                <w:rFonts w:ascii="宋体" w:hAnsi="宋体" w:cs="宋体"/>
                <w:bCs/>
                <w:color w:val="000000"/>
              </w:rPr>
            </w:pPr>
            <w:r>
              <w:rPr>
                <w:rFonts w:hint="eastAsia" w:ascii="宋体" w:hAnsi="宋体" w:cs="宋体"/>
                <w:bCs/>
                <w:color w:val="000000"/>
              </w:rPr>
              <w:t>2、型号、规格：4*3*2.5=30T</w:t>
            </w:r>
          </w:p>
          <w:p>
            <w:pPr>
              <w:widowControl/>
              <w:jc w:val="both"/>
              <w:textAlignment w:val="center"/>
              <w:rPr>
                <w:rFonts w:ascii="宋体" w:hAnsi="宋体" w:cs="宋体"/>
                <w:bCs/>
                <w:color w:val="000000"/>
              </w:rPr>
            </w:pPr>
            <w:r>
              <w:rPr>
                <w:rFonts w:hint="eastAsia" w:ascii="宋体" w:hAnsi="宋体" w:cs="宋体"/>
                <w:bCs/>
                <w:color w:val="000000"/>
              </w:rPr>
              <w:t>3、厚度：底板3mm</w:t>
            </w:r>
          </w:p>
          <w:p>
            <w:pPr>
              <w:widowControl/>
              <w:jc w:val="both"/>
              <w:textAlignment w:val="center"/>
              <w:rPr>
                <w:rFonts w:ascii="宋体" w:hAnsi="宋体" w:cs="宋体"/>
                <w:bCs/>
                <w:color w:val="000000"/>
              </w:rPr>
            </w:pPr>
            <w:r>
              <w:rPr>
                <w:rFonts w:hint="eastAsia" w:ascii="宋体" w:hAnsi="宋体" w:cs="宋体"/>
                <w:bCs/>
                <w:color w:val="000000"/>
              </w:rPr>
              <w:t>4、侧下3mm</w:t>
            </w:r>
          </w:p>
          <w:p>
            <w:pPr>
              <w:widowControl/>
              <w:jc w:val="both"/>
              <w:textAlignment w:val="center"/>
              <w:rPr>
                <w:rFonts w:ascii="宋体" w:hAnsi="宋体" w:cs="宋体"/>
                <w:bCs/>
                <w:color w:val="000000"/>
              </w:rPr>
            </w:pPr>
            <w:r>
              <w:rPr>
                <w:rFonts w:hint="eastAsia" w:ascii="宋体" w:hAnsi="宋体" w:cs="宋体"/>
                <w:bCs/>
                <w:color w:val="000000"/>
              </w:rPr>
              <w:t>5、侧中3mm</w:t>
            </w:r>
          </w:p>
          <w:p>
            <w:pPr>
              <w:widowControl/>
              <w:jc w:val="both"/>
              <w:textAlignment w:val="center"/>
              <w:rPr>
                <w:rFonts w:ascii="宋体" w:hAnsi="宋体" w:cs="宋体"/>
                <w:bCs/>
                <w:color w:val="000000"/>
              </w:rPr>
            </w:pPr>
            <w:r>
              <w:rPr>
                <w:rFonts w:hint="eastAsia" w:ascii="宋体" w:hAnsi="宋体" w:cs="宋体"/>
                <w:bCs/>
                <w:color w:val="000000"/>
              </w:rPr>
              <w:t>6、侧上3mm</w:t>
            </w:r>
          </w:p>
          <w:p>
            <w:pPr>
              <w:widowControl/>
              <w:jc w:val="both"/>
              <w:textAlignment w:val="center"/>
              <w:rPr>
                <w:rFonts w:ascii="宋体" w:hAnsi="宋体" w:cs="宋体"/>
                <w:bCs/>
                <w:color w:val="000000"/>
              </w:rPr>
            </w:pPr>
            <w:r>
              <w:rPr>
                <w:rFonts w:hint="eastAsia" w:ascii="宋体" w:hAnsi="宋体" w:cs="宋体"/>
                <w:bCs/>
                <w:color w:val="000000"/>
              </w:rPr>
              <w:t>7、顶板2.5mm</w:t>
            </w:r>
          </w:p>
          <w:p>
            <w:pPr>
              <w:widowControl/>
              <w:jc w:val="both"/>
              <w:textAlignment w:val="center"/>
              <w:rPr>
                <w:rFonts w:ascii="宋体" w:hAnsi="宋体" w:cs="宋体"/>
                <w:bCs/>
                <w:color w:val="000000"/>
              </w:rPr>
            </w:pPr>
            <w:r>
              <w:rPr>
                <w:rFonts w:hint="eastAsia" w:ascii="宋体" w:hAnsi="宋体" w:cs="宋体"/>
                <w:bCs/>
                <w:color w:val="000000"/>
              </w:rPr>
              <w:t>8、保温做法：彩钢瓦加橡塑海绵保温</w:t>
            </w:r>
          </w:p>
          <w:p>
            <w:pPr>
              <w:widowControl/>
              <w:jc w:val="both"/>
              <w:textAlignment w:val="center"/>
              <w:rPr>
                <w:rFonts w:ascii="宋体" w:hAnsi="宋体" w:cs="宋体"/>
                <w:bCs/>
                <w:color w:val="000000"/>
              </w:rPr>
            </w:pPr>
            <w:r>
              <w:rPr>
                <w:rFonts w:hint="eastAsia" w:ascii="宋体" w:hAnsi="宋体" w:cs="宋体"/>
                <w:bCs/>
                <w:color w:val="000000"/>
              </w:rPr>
              <w:t>9、其他：含水箱内部配件</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01"/>
      <w:permEnd w:id="202"/>
      <w:permEnd w:id="203"/>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04" w:edGrp="everyone" w:colFirst="7" w:colLast="7"/>
            <w:permStart w:id="205" w:edGrp="everyone" w:colFirst="8" w:colLast="8"/>
            <w:permStart w:id="206"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WB030307003001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型钢制作</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1、型号：10#镀锌槽钢</w:t>
            </w:r>
          </w:p>
          <w:p>
            <w:pPr>
              <w:widowControl/>
              <w:jc w:val="both"/>
              <w:textAlignment w:val="center"/>
              <w:rPr>
                <w:rFonts w:ascii="宋体" w:hAnsi="宋体" w:cs="宋体"/>
                <w:bCs/>
                <w:color w:val="000000"/>
              </w:rPr>
            </w:pPr>
            <w:r>
              <w:rPr>
                <w:rFonts w:hint="eastAsia" w:ascii="宋体" w:hAnsi="宋体" w:cs="宋体"/>
                <w:bCs/>
                <w:color w:val="000000"/>
              </w:rPr>
              <w:t>2、间距30cm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t</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1.641</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04"/>
      <w:permEnd w:id="205"/>
      <w:permEnd w:id="206"/>
      <w:tr>
        <w:tblPrEx>
          <w:tblCellMar>
            <w:top w:w="0" w:type="dxa"/>
            <w:left w:w="108" w:type="dxa"/>
            <w:bottom w:w="0" w:type="dxa"/>
            <w:right w:w="108" w:type="dxa"/>
          </w:tblCellMar>
        </w:tblPrEx>
        <w:trPr>
          <w:trHeight w:val="9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07" w:edGrp="everyone" w:colFirst="7" w:colLast="7"/>
            <w:permStart w:id="208" w:edGrp="everyone" w:colFirst="8" w:colLast="8"/>
            <w:permStart w:id="209"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010501006001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设备基础</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1、名称：水箱承台基础</w:t>
            </w:r>
          </w:p>
          <w:p>
            <w:pPr>
              <w:jc w:val="both"/>
              <w:rPr>
                <w:rFonts w:ascii="宋体" w:hAnsi="宋体" w:cs="宋体"/>
                <w:bCs/>
                <w:color w:val="000000"/>
              </w:rPr>
            </w:pPr>
            <w:r>
              <w:rPr>
                <w:rFonts w:hint="eastAsia" w:ascii="宋体" w:hAnsi="宋体" w:cs="宋体"/>
                <w:bCs/>
                <w:color w:val="000000"/>
              </w:rPr>
              <w:t>2、混凝土强度等级：C30</w:t>
            </w:r>
          </w:p>
          <w:p>
            <w:pPr>
              <w:jc w:val="both"/>
              <w:rPr>
                <w:rFonts w:ascii="宋体" w:hAnsi="宋体" w:cs="宋体"/>
                <w:bCs/>
                <w:color w:val="000000"/>
              </w:rPr>
            </w:pPr>
            <w:r>
              <w:rPr>
                <w:rFonts w:hint="eastAsia" w:ascii="宋体" w:hAnsi="宋体" w:cs="宋体"/>
                <w:bCs/>
                <w:color w:val="000000"/>
              </w:rPr>
              <w:t>3、尺寸：3m*0.5m*0.5m*5个</w:t>
            </w:r>
          </w:p>
          <w:p>
            <w:pPr>
              <w:jc w:val="both"/>
              <w:rPr>
                <w:rFonts w:ascii="宋体" w:hAnsi="宋体" w:cs="宋体"/>
                <w:bCs/>
                <w:color w:val="000000"/>
              </w:rPr>
            </w:pPr>
            <w:r>
              <w:rPr>
                <w:rFonts w:hint="eastAsia" w:ascii="宋体" w:hAnsi="宋体" w:cs="宋体"/>
                <w:bCs/>
                <w:color w:val="000000"/>
              </w:rPr>
              <w:t>4、垫层：100厚C15混凝土</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7.5</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07"/>
      <w:permEnd w:id="208"/>
      <w:permEnd w:id="209"/>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10" w:edGrp="everyone" w:colFirst="7" w:colLast="7"/>
            <w:permStart w:id="211" w:edGrp="everyone" w:colFirst="8" w:colLast="8"/>
            <w:permStart w:id="212" w:edGrp="everyone" w:colFirst="9" w:colLast="9"/>
          </w:p>
        </w:tc>
        <w:tc>
          <w:tcPr>
            <w:tcW w:w="990" w:type="dxa"/>
            <w:vMerge w:val="continue"/>
            <w:tcBorders>
              <w:left w:val="nil"/>
              <w:bottom w:val="single" w:color="auto" w:sz="4" w:space="0"/>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031003001001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阀门及不锈钢出水管</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1、名称：阀门及不锈钢出水管</w:t>
            </w:r>
          </w:p>
          <w:p>
            <w:pPr>
              <w:jc w:val="both"/>
              <w:rPr>
                <w:rFonts w:ascii="宋体" w:hAnsi="宋体" w:cs="宋体"/>
                <w:bCs/>
                <w:color w:val="000000"/>
              </w:rPr>
            </w:pPr>
            <w:r>
              <w:rPr>
                <w:rFonts w:hint="eastAsia" w:ascii="宋体" w:hAnsi="宋体" w:cs="宋体"/>
                <w:bCs/>
                <w:color w:val="000000"/>
              </w:rPr>
              <w:t>2、工作内容：进、出水链接阀门，管路</w:t>
            </w:r>
          </w:p>
          <w:p>
            <w:pPr>
              <w:jc w:val="both"/>
              <w:rPr>
                <w:rFonts w:ascii="宋体" w:hAnsi="宋体" w:cs="宋体"/>
                <w:bCs/>
                <w:color w:val="000000"/>
              </w:rPr>
            </w:pPr>
            <w:r>
              <w:rPr>
                <w:rFonts w:hint="eastAsia" w:ascii="宋体" w:hAnsi="宋体" w:cs="宋体"/>
                <w:bCs/>
                <w:color w:val="000000"/>
              </w:rPr>
              <w:t>3、规格：DN70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项</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10"/>
      <w:permEnd w:id="211"/>
      <w:permEnd w:id="212"/>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213" w:edGrp="everyone" w:colFirst="2" w:colLast="2"/>
            <w:permStart w:id="214" w:edGrp="everyone" w:colFirst="3" w:colLast="3"/>
          </w:p>
        </w:tc>
        <w:tc>
          <w:tcPr>
            <w:tcW w:w="990" w:type="dxa"/>
            <w:tcBorders>
              <w:top w:val="single" w:color="auto" w:sz="4" w:space="0"/>
              <w:left w:val="nil"/>
              <w:bottom w:val="single" w:color="auto" w:sz="4" w:space="0"/>
              <w:right w:val="single" w:color="auto" w:sz="4" w:space="0"/>
            </w:tcBorders>
          </w:tcPr>
          <w:p>
            <w:pPr>
              <w:jc w:val="center"/>
              <w:textAlignment w:val="center"/>
              <w:rPr>
                <w:rFonts w:ascii="宋体" w:hAnsi="宋体" w:cs="宋体"/>
                <w:color w:val="000000"/>
                <w:kern w:val="0"/>
              </w:rPr>
            </w:pPr>
            <w:r>
              <w:rPr>
                <w:rFonts w:hint="eastAsia" w:ascii="宋体" w:hAnsi="宋体" w:cs="宋体"/>
                <w:color w:val="000000"/>
                <w:kern w:val="0"/>
              </w:rPr>
              <w:t>小计</w:t>
            </w:r>
          </w:p>
        </w:tc>
        <w:tc>
          <w:tcPr>
            <w:tcW w:w="8494" w:type="dxa"/>
            <w:gridSpan w:val="7"/>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13"/>
      <w:permEnd w:id="214"/>
      <w:tr>
        <w:tblPrEx>
          <w:tblCellMar>
            <w:top w:w="0" w:type="dxa"/>
            <w:left w:w="108" w:type="dxa"/>
            <w:bottom w:w="0" w:type="dxa"/>
            <w:right w:w="108" w:type="dxa"/>
          </w:tblCellMar>
        </w:tblPrEx>
        <w:trPr>
          <w:trHeight w:val="458" w:hRule="atLeast"/>
          <w:jc w:val="center"/>
        </w:trPr>
        <w:tc>
          <w:tcPr>
            <w:tcW w:w="360" w:type="dxa"/>
            <w:vMerge w:val="continue"/>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b/>
                <w:color w:val="000000"/>
                <w:kern w:val="0"/>
              </w:rPr>
            </w:pPr>
            <w:permStart w:id="215" w:edGrp="everyone" w:colFirst="7" w:colLast="7"/>
            <w:permStart w:id="216" w:edGrp="everyone" w:colFirst="8" w:colLast="8"/>
            <w:permStart w:id="217" w:edGrp="everyone" w:colFirst="9" w:colLast="9"/>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金沙服务区供水管道更换工程 （安装）</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031001006003</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color w:val="000000"/>
                <w:kern w:val="0"/>
              </w:rPr>
              <w:t>塑料管</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1、介质：给水</w:t>
            </w:r>
          </w:p>
          <w:p>
            <w:pPr>
              <w:widowControl/>
              <w:jc w:val="both"/>
              <w:textAlignment w:val="center"/>
              <w:rPr>
                <w:rFonts w:ascii="宋体" w:hAnsi="宋体" w:cs="宋体"/>
                <w:bCs/>
                <w:color w:val="000000"/>
              </w:rPr>
            </w:pPr>
            <w:r>
              <w:rPr>
                <w:rFonts w:hint="eastAsia" w:ascii="宋体" w:hAnsi="宋体" w:cs="宋体"/>
                <w:bCs/>
                <w:color w:val="000000"/>
              </w:rPr>
              <w:t>2、规格、压力等级：PE63*16</w:t>
            </w:r>
          </w:p>
          <w:p>
            <w:pPr>
              <w:widowControl/>
              <w:jc w:val="both"/>
              <w:textAlignment w:val="center"/>
              <w:rPr>
                <w:rFonts w:ascii="宋体" w:hAnsi="宋体" w:cs="宋体"/>
                <w:bCs/>
                <w:color w:val="000000"/>
              </w:rPr>
            </w:pPr>
            <w:r>
              <w:rPr>
                <w:rFonts w:hint="eastAsia" w:ascii="宋体" w:hAnsi="宋体" w:cs="宋体"/>
                <w:bCs/>
                <w:color w:val="000000"/>
              </w:rPr>
              <w:t>3、名称：给水管</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15"/>
      <w:permEnd w:id="216"/>
      <w:permEnd w:id="217"/>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18" w:edGrp="everyone" w:colFirst="7" w:colLast="7"/>
            <w:permStart w:id="219" w:edGrp="everyone" w:colFirst="8" w:colLast="8"/>
            <w:permStart w:id="220"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WB030817014001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管道消毒冲洗</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1、规格、型号： PE63</w:t>
            </w:r>
          </w:p>
          <w:p>
            <w:pPr>
              <w:widowControl/>
              <w:jc w:val="both"/>
              <w:textAlignment w:val="center"/>
              <w:rPr>
                <w:rFonts w:ascii="宋体" w:hAnsi="宋体" w:cs="宋体"/>
                <w:bCs/>
                <w:color w:val="000000"/>
              </w:rPr>
            </w:pPr>
            <w:r>
              <w:rPr>
                <w:rFonts w:hint="eastAsia" w:ascii="宋体" w:hAnsi="宋体" w:cs="宋体"/>
                <w:bCs/>
                <w:color w:val="000000"/>
              </w:rPr>
              <w:t>2、管内介质：给水</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18"/>
      <w:permEnd w:id="219"/>
      <w:permEnd w:id="220"/>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21" w:edGrp="everyone" w:colFirst="7" w:colLast="7"/>
            <w:permStart w:id="222" w:edGrp="everyone" w:colFirst="8" w:colLast="8"/>
            <w:permStart w:id="223"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040101002001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挖沟槽土方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1、挖土深度：宽40CM*深50CM</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580.000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21"/>
      <w:permEnd w:id="222"/>
      <w:permEnd w:id="223"/>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24" w:edGrp="everyone" w:colFirst="7" w:colLast="7"/>
            <w:permStart w:id="225" w:edGrp="everyone" w:colFirst="8" w:colLast="8"/>
            <w:permStart w:id="226"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040103001001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回填方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1、密实度要求：夯实</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580.000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24"/>
      <w:permEnd w:id="225"/>
      <w:permEnd w:id="226"/>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27" w:edGrp="everyone" w:colFirst="7" w:colLast="7"/>
            <w:permStart w:id="228" w:edGrp="everyone" w:colFirst="8" w:colLast="8"/>
            <w:permStart w:id="229"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WB030413009001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开挖路面</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1、名称：路面破除</w:t>
            </w:r>
          </w:p>
          <w:p>
            <w:pPr>
              <w:jc w:val="both"/>
              <w:rPr>
                <w:rFonts w:ascii="宋体" w:hAnsi="宋体" w:cs="宋体"/>
                <w:bCs/>
                <w:color w:val="000000"/>
              </w:rPr>
            </w:pPr>
            <w:r>
              <w:rPr>
                <w:rFonts w:hint="eastAsia" w:ascii="宋体" w:hAnsi="宋体" w:cs="宋体"/>
                <w:bCs/>
                <w:color w:val="000000"/>
              </w:rPr>
              <w:t>2、尺寸：宽40CM*深50CM</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6.000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27"/>
      <w:permEnd w:id="228"/>
      <w:permEnd w:id="229"/>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30" w:edGrp="everyone" w:colFirst="7" w:colLast="7"/>
            <w:permStart w:id="231" w:edGrp="everyone" w:colFirst="8" w:colLast="8"/>
            <w:permStart w:id="232"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WB030413010001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修复路面</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1、名称：路面恢复</w:t>
            </w:r>
          </w:p>
          <w:p>
            <w:pPr>
              <w:jc w:val="both"/>
              <w:rPr>
                <w:rFonts w:ascii="宋体" w:hAnsi="宋体" w:cs="宋体"/>
                <w:bCs/>
                <w:color w:val="000000"/>
              </w:rPr>
            </w:pPr>
            <w:r>
              <w:rPr>
                <w:rFonts w:hint="eastAsia" w:ascii="宋体" w:hAnsi="宋体" w:cs="宋体"/>
                <w:bCs/>
                <w:color w:val="000000"/>
              </w:rPr>
              <w:t>2、尺寸：宽40CM*深50CM</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m2</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6.000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30"/>
      <w:permEnd w:id="231"/>
      <w:permEnd w:id="232"/>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33" w:edGrp="everyone" w:colFirst="7" w:colLast="7"/>
            <w:permStart w:id="234" w:edGrp="everyone" w:colFirst="8" w:colLast="8"/>
            <w:permStart w:id="23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031003002001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螺纹法兰阀门</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1、类型：闸阀</w:t>
            </w:r>
          </w:p>
          <w:p>
            <w:pPr>
              <w:jc w:val="both"/>
              <w:rPr>
                <w:rFonts w:ascii="宋体" w:hAnsi="宋体" w:cs="宋体"/>
                <w:bCs/>
                <w:color w:val="000000"/>
              </w:rPr>
            </w:pPr>
            <w:r>
              <w:rPr>
                <w:rFonts w:hint="eastAsia" w:ascii="宋体" w:hAnsi="宋体" w:cs="宋体"/>
                <w:bCs/>
                <w:color w:val="000000"/>
              </w:rPr>
              <w:t>2、规格、压力等级：DE63</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个</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5.000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33"/>
      <w:permEnd w:id="234"/>
      <w:permEnd w:id="235"/>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36" w:edGrp="everyone" w:colFirst="7" w:colLast="7"/>
            <w:permStart w:id="237" w:edGrp="everyone" w:colFirst="8" w:colLast="8"/>
            <w:permStart w:id="238"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031003002002</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螺纹法兰阀门</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1、类型：法兰接头</w:t>
            </w:r>
          </w:p>
          <w:p>
            <w:pPr>
              <w:jc w:val="both"/>
              <w:rPr>
                <w:rFonts w:ascii="宋体" w:hAnsi="宋体" w:cs="宋体"/>
                <w:bCs/>
                <w:color w:val="000000"/>
              </w:rPr>
            </w:pPr>
            <w:r>
              <w:rPr>
                <w:rFonts w:hint="eastAsia" w:ascii="宋体" w:hAnsi="宋体" w:cs="宋体"/>
                <w:bCs/>
                <w:color w:val="000000"/>
              </w:rPr>
              <w:t>2、规格、压力等级：DE63</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个</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36"/>
      <w:permEnd w:id="237"/>
      <w:permEnd w:id="238"/>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39" w:edGrp="everyone" w:colFirst="7" w:colLast="7"/>
            <w:permStart w:id="240" w:edGrp="everyone" w:colFirst="8" w:colLast="8"/>
            <w:permStart w:id="241"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031208002001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管道绝热</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1、绝热材料品种：橡塑保温棉</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1.220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39"/>
      <w:permEnd w:id="240"/>
      <w:permEnd w:id="241"/>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42" w:edGrp="everyone" w:colFirst="7" w:colLast="7"/>
            <w:permStart w:id="243" w:edGrp="everyone" w:colFirst="8" w:colLast="8"/>
            <w:permStart w:id="244"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040504001001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砌筑检查井</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1、名称：阀门窨井</w:t>
            </w:r>
          </w:p>
          <w:p>
            <w:pPr>
              <w:jc w:val="both"/>
              <w:rPr>
                <w:rFonts w:ascii="宋体" w:hAnsi="宋体" w:cs="宋体"/>
                <w:bCs/>
                <w:color w:val="000000"/>
              </w:rPr>
            </w:pPr>
            <w:r>
              <w:rPr>
                <w:rFonts w:hint="eastAsia" w:ascii="宋体" w:hAnsi="宋体" w:cs="宋体"/>
                <w:bCs/>
                <w:color w:val="000000"/>
              </w:rPr>
              <w:t>2、规格：砖砌1米*1米</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座</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42"/>
      <w:permEnd w:id="243"/>
      <w:permEnd w:id="244"/>
      <w:tr>
        <w:tblPrEx>
          <w:tblCellMar>
            <w:top w:w="0" w:type="dxa"/>
            <w:left w:w="108" w:type="dxa"/>
            <w:bottom w:w="0" w:type="dxa"/>
            <w:right w:w="108" w:type="dxa"/>
          </w:tblCellMar>
        </w:tblPrEx>
        <w:trPr>
          <w:trHeight w:val="559"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245" w:edGrp="everyone" w:colFirst="1" w:colLast="1"/>
            <w:permStart w:id="246" w:edGrp="everyone" w:colFirst="2" w:colLast="2"/>
            <w:r>
              <w:rPr>
                <w:rFonts w:hint="eastAsia" w:ascii="宋体" w:hAnsi="宋体" w:cs="宋体"/>
                <w:color w:val="000000"/>
                <w:kern w:val="0"/>
              </w:rPr>
              <w:t>小计</w:t>
            </w:r>
          </w:p>
        </w:tc>
        <w:tc>
          <w:tcPr>
            <w:tcW w:w="8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45"/>
      <w:permEnd w:id="246"/>
    </w:tbl>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tbl>
      <w:tblPr>
        <w:tblStyle w:val="6"/>
        <w:tblW w:w="10552" w:type="dxa"/>
        <w:jc w:val="center"/>
        <w:tblLayout w:type="fixed"/>
        <w:tblCellMar>
          <w:top w:w="0" w:type="dxa"/>
          <w:left w:w="108" w:type="dxa"/>
          <w:bottom w:w="0" w:type="dxa"/>
          <w:right w:w="108" w:type="dxa"/>
        </w:tblCellMar>
      </w:tblPr>
      <w:tblGrid>
        <w:gridCol w:w="360"/>
        <w:gridCol w:w="990"/>
        <w:gridCol w:w="979"/>
        <w:gridCol w:w="1095"/>
        <w:gridCol w:w="3735"/>
        <w:gridCol w:w="540"/>
        <w:gridCol w:w="765"/>
        <w:gridCol w:w="705"/>
        <w:gridCol w:w="675"/>
        <w:gridCol w:w="708"/>
      </w:tblGrid>
      <w:tr>
        <w:tblPrEx>
          <w:tblCellMar>
            <w:top w:w="0" w:type="dxa"/>
            <w:left w:w="108" w:type="dxa"/>
            <w:bottom w:w="0" w:type="dxa"/>
            <w:right w:w="108" w:type="dxa"/>
          </w:tblCellMar>
        </w:tblPrEx>
        <w:trPr>
          <w:trHeight w:val="514"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工程名称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项目编码</w:t>
            </w:r>
          </w:p>
        </w:tc>
        <w:tc>
          <w:tcPr>
            <w:tcW w:w="1095"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w w:val="99"/>
                <w:kern w:val="0"/>
              </w:rPr>
              <w:t>项目名</w:t>
            </w:r>
            <w:r>
              <w:rPr>
                <w:rFonts w:hint="eastAsia" w:ascii="宋体" w:hAnsi="宋体" w:cs="宋体"/>
                <w:b/>
                <w:bCs/>
                <w:color w:val="000000"/>
                <w:spacing w:val="5"/>
                <w:w w:val="99"/>
                <w:kern w:val="0"/>
              </w:rPr>
              <w:t>称</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项目特征描述</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单位</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工程量</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单价（元）</w:t>
            </w:r>
          </w:p>
        </w:tc>
        <w:tc>
          <w:tcPr>
            <w:tcW w:w="67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CellMar>
            <w:top w:w="0" w:type="dxa"/>
            <w:left w:w="108" w:type="dxa"/>
            <w:bottom w:w="0" w:type="dxa"/>
            <w:right w:w="108" w:type="dxa"/>
          </w:tblCellMar>
        </w:tblPrEx>
        <w:trPr>
          <w:trHeight w:val="1168" w:hRule="atLeast"/>
          <w:jc w:val="center"/>
        </w:trPr>
        <w:tc>
          <w:tcPr>
            <w:tcW w:w="360" w:type="dxa"/>
            <w:vMerge w:val="restart"/>
            <w:tcBorders>
              <w:top w:val="nil"/>
              <w:left w:val="single" w:color="auto" w:sz="4" w:space="0"/>
              <w:right w:val="single" w:color="auto" w:sz="4" w:space="0"/>
            </w:tcBorders>
            <w:vAlign w:val="center"/>
          </w:tcPr>
          <w:p>
            <w:pPr>
              <w:widowControl/>
              <w:jc w:val="both"/>
              <w:textAlignment w:val="center"/>
              <w:rPr>
                <w:rFonts w:ascii="宋体" w:hAnsi="宋体" w:cs="宋体"/>
                <w:b/>
                <w:color w:val="000000"/>
                <w:kern w:val="0"/>
              </w:rPr>
            </w:pPr>
            <w:permStart w:id="247" w:edGrp="everyone" w:colFirst="7" w:colLast="7"/>
            <w:permStart w:id="248" w:edGrp="everyone" w:colFirst="8" w:colLast="8"/>
            <w:permStart w:id="249" w:edGrp="everyone" w:colFirst="9" w:colLast="9"/>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r>
              <w:rPr>
                <w:rFonts w:hint="eastAsia" w:ascii="宋体" w:hAnsi="宋体" w:cs="宋体"/>
                <w:b/>
                <w:color w:val="000000"/>
                <w:kern w:val="0"/>
              </w:rPr>
              <w:t>5</w:t>
            </w: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颖上服务区水井工程</w:t>
            </w: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机井钻（挖）孔</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1、地层情况：钻探松散片I类直径（土层）</w:t>
            </w:r>
          </w:p>
          <w:p>
            <w:pPr>
              <w:widowControl/>
              <w:jc w:val="both"/>
              <w:textAlignment w:val="center"/>
              <w:rPr>
                <w:rFonts w:ascii="宋体" w:hAnsi="宋体" w:cs="宋体"/>
                <w:bCs/>
                <w:color w:val="000000"/>
              </w:rPr>
            </w:pPr>
            <w:r>
              <w:rPr>
                <w:rFonts w:hint="eastAsia" w:ascii="宋体" w:hAnsi="宋体" w:cs="宋体"/>
                <w:bCs/>
                <w:color w:val="000000"/>
              </w:rPr>
              <w:t>2、井径：460mm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39.870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47"/>
      <w:permEnd w:id="248"/>
      <w:permEnd w:id="249"/>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50" w:edGrp="everyone" w:colFirst="7" w:colLast="7"/>
            <w:permStart w:id="251" w:edGrp="everyone" w:colFirst="8" w:colLast="8"/>
            <w:permStart w:id="252"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WB010302001002</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机井桩钻（挖）孔</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1、地层情况：钻探松散片II类直径（石层）</w:t>
            </w:r>
          </w:p>
          <w:p>
            <w:pPr>
              <w:widowControl/>
              <w:jc w:val="both"/>
              <w:textAlignment w:val="center"/>
              <w:rPr>
                <w:rFonts w:ascii="宋体" w:hAnsi="宋体" w:cs="宋体"/>
                <w:bCs/>
                <w:color w:val="000000"/>
              </w:rPr>
            </w:pPr>
            <w:r>
              <w:rPr>
                <w:rFonts w:hint="eastAsia" w:ascii="宋体" w:hAnsi="宋体" w:cs="宋体"/>
                <w:bCs/>
                <w:color w:val="000000"/>
              </w:rPr>
              <w:t>2、井径：320mm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32.150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50"/>
      <w:permEnd w:id="251"/>
      <w:permEnd w:id="252"/>
      <w:tr>
        <w:tblPrEx>
          <w:tblCellMar>
            <w:top w:w="0" w:type="dxa"/>
            <w:left w:w="108" w:type="dxa"/>
            <w:bottom w:w="0" w:type="dxa"/>
            <w:right w:w="108" w:type="dxa"/>
          </w:tblCellMar>
        </w:tblPrEx>
        <w:trPr>
          <w:trHeight w:val="9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53" w:edGrp="everyone" w:colFirst="7" w:colLast="7"/>
            <w:permStart w:id="254" w:edGrp="everyone" w:colFirst="8" w:colLast="8"/>
            <w:permStart w:id="25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WB010101013001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机械运土方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1、土壤类别：综合各类土</w:t>
            </w:r>
          </w:p>
          <w:p>
            <w:pPr>
              <w:jc w:val="both"/>
              <w:rPr>
                <w:rFonts w:ascii="宋体" w:hAnsi="宋体" w:cs="宋体"/>
                <w:bCs/>
                <w:color w:val="000000"/>
              </w:rPr>
            </w:pPr>
            <w:r>
              <w:rPr>
                <w:rFonts w:hint="eastAsia" w:ascii="宋体" w:hAnsi="宋体" w:cs="宋体"/>
                <w:bCs/>
                <w:color w:val="000000"/>
              </w:rPr>
              <w:t>2、运距：投标人自行勘探现场，中标后不予调整</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39.870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53"/>
      <w:permEnd w:id="254"/>
      <w:permEnd w:id="255"/>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56" w:edGrp="everyone" w:colFirst="7" w:colLast="7"/>
            <w:permStart w:id="257" w:edGrp="everyone" w:colFirst="8" w:colLast="8"/>
            <w:permStart w:id="258"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WB010101013002</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机械运石方</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1、类别：石方</w:t>
            </w:r>
          </w:p>
          <w:p>
            <w:pPr>
              <w:jc w:val="both"/>
              <w:rPr>
                <w:rFonts w:ascii="宋体" w:hAnsi="宋体" w:cs="宋体"/>
                <w:bCs/>
                <w:color w:val="000000"/>
              </w:rPr>
            </w:pPr>
            <w:r>
              <w:rPr>
                <w:rFonts w:hint="eastAsia" w:ascii="宋体" w:hAnsi="宋体" w:cs="宋体"/>
                <w:bCs/>
                <w:color w:val="000000"/>
              </w:rPr>
              <w:t>2、运距：投标人自行勘探现场，中标后不予调整</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32.150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56"/>
      <w:permEnd w:id="257"/>
      <w:permEnd w:id="258"/>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59" w:edGrp="everyone" w:colFirst="7" w:colLast="7"/>
            <w:permStart w:id="260" w:edGrp="everyone" w:colFirst="8" w:colLast="8"/>
            <w:permStart w:id="261"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WB010302004001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钢护筒埋设</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1、护筒壁厚：4mm</w:t>
            </w:r>
          </w:p>
          <w:p>
            <w:pPr>
              <w:jc w:val="both"/>
              <w:rPr>
                <w:rFonts w:ascii="宋体" w:hAnsi="宋体" w:cs="宋体"/>
                <w:bCs/>
                <w:color w:val="000000"/>
              </w:rPr>
            </w:pPr>
            <w:r>
              <w:rPr>
                <w:rFonts w:hint="eastAsia" w:ascii="宋体" w:hAnsi="宋体" w:cs="宋体"/>
                <w:bCs/>
                <w:color w:val="000000"/>
              </w:rPr>
              <w:t>2、护筒材质：钢管DN165</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59"/>
      <w:permEnd w:id="260"/>
      <w:permEnd w:id="261"/>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62" w:edGrp="everyone" w:colFirst="7" w:colLast="7"/>
            <w:permStart w:id="263" w:edGrp="everyone" w:colFirst="8" w:colLast="8"/>
            <w:permStart w:id="264"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ZB010302001001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滤料填充</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1、材质：石英石滤料</w:t>
            </w:r>
          </w:p>
          <w:p>
            <w:pPr>
              <w:jc w:val="both"/>
              <w:rPr>
                <w:rFonts w:ascii="宋体" w:hAnsi="宋体" w:cs="宋体"/>
                <w:bCs/>
                <w:color w:val="000000"/>
              </w:rPr>
            </w:pPr>
            <w:r>
              <w:rPr>
                <w:rFonts w:hint="eastAsia" w:ascii="宋体" w:hAnsi="宋体" w:cs="宋体"/>
                <w:bCs/>
                <w:color w:val="000000"/>
              </w:rPr>
              <w:t>2、深度：填充至顶</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45.000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62"/>
      <w:permEnd w:id="263"/>
      <w:permEnd w:id="264"/>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65" w:edGrp="everyone" w:colFirst="7" w:colLast="7"/>
            <w:permStart w:id="266" w:edGrp="everyone" w:colFirst="8" w:colLast="8"/>
            <w:permStart w:id="267"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黏土球护壁</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1、护筒类型、长度：黏土球护壁</w:t>
            </w:r>
          </w:p>
          <w:p>
            <w:pPr>
              <w:jc w:val="both"/>
              <w:rPr>
                <w:rFonts w:ascii="宋体" w:hAnsi="宋体" w:cs="宋体"/>
                <w:bCs/>
                <w:color w:val="000000"/>
              </w:rPr>
            </w:pPr>
            <w:r>
              <w:rPr>
                <w:rFonts w:hint="eastAsia" w:ascii="宋体" w:hAnsi="宋体" w:cs="宋体"/>
                <w:bCs/>
                <w:color w:val="000000"/>
              </w:rPr>
              <w:t>2、厚度：5cm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65"/>
      <w:permEnd w:id="266"/>
      <w:permEnd w:id="267"/>
      <w:tr>
        <w:tblPrEx>
          <w:tblCellMar>
            <w:top w:w="0" w:type="dxa"/>
            <w:left w:w="108" w:type="dxa"/>
            <w:bottom w:w="0" w:type="dxa"/>
            <w:right w:w="108" w:type="dxa"/>
          </w:tblCellMar>
        </w:tblPrEx>
        <w:trPr>
          <w:trHeight w:val="458"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000000"/>
                <w:kern w:val="0"/>
              </w:rPr>
            </w:pPr>
            <w:permStart w:id="268" w:edGrp="everyone" w:colFirst="7" w:colLast="7"/>
            <w:permStart w:id="269" w:edGrp="everyone" w:colFirst="8" w:colLast="8"/>
            <w:permStart w:id="270" w:edGrp="everyone" w:colFirst="9" w:colLast="9"/>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颍上服务区水井工程（安装）</w:t>
            </w: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WB030402004001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color w:val="000000"/>
                <w:kern w:val="0"/>
              </w:rPr>
              <w:t>低压成套配电柜</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1、名称：变频恒压柜</w:t>
            </w:r>
          </w:p>
          <w:p>
            <w:pPr>
              <w:widowControl/>
              <w:jc w:val="both"/>
              <w:textAlignment w:val="center"/>
              <w:rPr>
                <w:rFonts w:ascii="宋体" w:hAnsi="宋体" w:cs="宋体"/>
                <w:bCs/>
                <w:color w:val="000000"/>
              </w:rPr>
            </w:pPr>
            <w:r>
              <w:rPr>
                <w:rFonts w:hint="eastAsia" w:ascii="宋体" w:hAnsi="宋体" w:cs="宋体"/>
                <w:bCs/>
                <w:color w:val="000000"/>
              </w:rPr>
              <w:t>2、规格：3.7kw</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68"/>
      <w:permEnd w:id="269"/>
      <w:permEnd w:id="270"/>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71" w:edGrp="everyone" w:colFirst="7" w:colLast="7"/>
            <w:permStart w:id="272" w:edGrp="everyone" w:colFirst="8" w:colLast="8"/>
            <w:permStart w:id="273"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030109001002</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不锈钢深井泵</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1、名称：深井泵</w:t>
            </w:r>
          </w:p>
          <w:p>
            <w:pPr>
              <w:widowControl/>
              <w:jc w:val="both"/>
              <w:textAlignment w:val="center"/>
              <w:rPr>
                <w:rFonts w:ascii="宋体" w:hAnsi="宋体" w:cs="宋体"/>
                <w:bCs/>
                <w:color w:val="000000"/>
              </w:rPr>
            </w:pPr>
            <w:r>
              <w:rPr>
                <w:rFonts w:hint="eastAsia" w:ascii="宋体" w:hAnsi="宋体" w:cs="宋体"/>
                <w:bCs/>
                <w:color w:val="000000"/>
              </w:rPr>
              <w:t>2、型号：J200/17-3KM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71"/>
      <w:permEnd w:id="272"/>
      <w:permEnd w:id="273"/>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74" w:edGrp="everyone" w:colFirst="7" w:colLast="7"/>
            <w:permStart w:id="275" w:edGrp="everyone" w:colFirst="8" w:colLast="8"/>
            <w:permStart w:id="276"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030411004001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配线</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1、名称：电缆线</w:t>
            </w:r>
          </w:p>
          <w:p>
            <w:pPr>
              <w:jc w:val="both"/>
              <w:rPr>
                <w:rFonts w:ascii="宋体" w:hAnsi="宋体" w:cs="宋体"/>
                <w:bCs/>
                <w:color w:val="000000"/>
              </w:rPr>
            </w:pPr>
            <w:r>
              <w:rPr>
                <w:rFonts w:hint="eastAsia" w:ascii="宋体" w:hAnsi="宋体" w:cs="宋体"/>
                <w:bCs/>
                <w:color w:val="000000"/>
              </w:rPr>
              <w:t>2、型号：RVV-3X6</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280.000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74"/>
      <w:permEnd w:id="275"/>
      <w:permEnd w:id="276"/>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77" w:edGrp="everyone" w:colFirst="7" w:colLast="7"/>
            <w:permStart w:id="278" w:edGrp="everyone" w:colFirst="8" w:colLast="8"/>
            <w:permStart w:id="279"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031001006003</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塑料管</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1、介质：给水</w:t>
            </w:r>
          </w:p>
          <w:p>
            <w:pPr>
              <w:jc w:val="both"/>
              <w:rPr>
                <w:rFonts w:ascii="宋体" w:hAnsi="宋体" w:cs="宋体"/>
                <w:bCs/>
                <w:color w:val="000000"/>
              </w:rPr>
            </w:pPr>
            <w:r>
              <w:rPr>
                <w:rFonts w:hint="eastAsia" w:ascii="宋体" w:hAnsi="宋体" w:cs="宋体"/>
                <w:bCs/>
                <w:color w:val="000000"/>
              </w:rPr>
              <w:t>2、规格、压力等级：PE63</w:t>
            </w:r>
            <w:r>
              <w:rPr>
                <w:rFonts w:ascii="宋体" w:hAnsi="宋体" w:cs="宋体"/>
                <w:bCs/>
                <w:color w:val="000000"/>
              </w:rPr>
              <w:t>*16</w:t>
            </w:r>
          </w:p>
          <w:p>
            <w:pPr>
              <w:jc w:val="both"/>
              <w:rPr>
                <w:rFonts w:ascii="宋体" w:hAnsi="宋体" w:cs="宋体"/>
                <w:bCs/>
                <w:color w:val="000000"/>
              </w:rPr>
            </w:pPr>
            <w:r>
              <w:rPr>
                <w:rFonts w:hint="eastAsia" w:ascii="宋体" w:hAnsi="宋体" w:cs="宋体"/>
                <w:bCs/>
                <w:color w:val="000000"/>
              </w:rPr>
              <w:t>3、名称：给水管</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77"/>
      <w:permEnd w:id="278"/>
      <w:permEnd w:id="279"/>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80" w:edGrp="everyone" w:colFirst="7" w:colLast="7"/>
            <w:permStart w:id="281" w:edGrp="everyone" w:colFirst="8" w:colLast="8"/>
            <w:permStart w:id="282"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040101002001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挖沟槽土方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1、挖土深度：30宽50深cm</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80"/>
      <w:permEnd w:id="281"/>
      <w:permEnd w:id="282"/>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83" w:edGrp="everyone" w:colFirst="7" w:colLast="7"/>
            <w:permStart w:id="284" w:edGrp="everyone" w:colFirst="8" w:colLast="8"/>
            <w:permStart w:id="28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040103001001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回填方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1、密实度要求：夯实</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83"/>
      <w:permEnd w:id="284"/>
      <w:permEnd w:id="285"/>
      <w:tr>
        <w:tblPrEx>
          <w:tblCellMar>
            <w:top w:w="0" w:type="dxa"/>
            <w:left w:w="108" w:type="dxa"/>
            <w:bottom w:w="0" w:type="dxa"/>
            <w:right w:w="108" w:type="dxa"/>
          </w:tblCellMar>
        </w:tblPrEx>
        <w:trPr>
          <w:trHeight w:val="559"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286" w:edGrp="everyone" w:colFirst="1" w:colLast="1"/>
            <w:permStart w:id="287" w:edGrp="everyone" w:colFirst="2" w:colLast="2"/>
            <w:r>
              <w:rPr>
                <w:rFonts w:hint="eastAsia" w:ascii="宋体" w:hAnsi="宋体" w:cs="宋体"/>
                <w:color w:val="000000"/>
                <w:kern w:val="0"/>
              </w:rPr>
              <w:t>小计</w:t>
            </w:r>
          </w:p>
        </w:tc>
        <w:tc>
          <w:tcPr>
            <w:tcW w:w="8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86"/>
      <w:permEnd w:id="287"/>
    </w:tbl>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p>
    <w:p>
      <w:pPr>
        <w:rPr>
          <w:rFonts w:ascii="宋体" w:hAnsi="宋体" w:cs="宋体"/>
          <w:color w:val="000000"/>
          <w:kern w:val="0"/>
        </w:rPr>
      </w:pPr>
      <w:r>
        <w:rPr>
          <w:rFonts w:hint="eastAsia" w:ascii="宋体" w:hAnsi="宋体" w:cs="宋体"/>
          <w:color w:val="000000"/>
          <w:kern w:val="0"/>
        </w:rPr>
        <w:br w:type="page"/>
      </w:r>
    </w:p>
    <w:tbl>
      <w:tblPr>
        <w:tblStyle w:val="6"/>
        <w:tblW w:w="10552" w:type="dxa"/>
        <w:jc w:val="center"/>
        <w:tblLayout w:type="fixed"/>
        <w:tblCellMar>
          <w:top w:w="0" w:type="dxa"/>
          <w:left w:w="108" w:type="dxa"/>
          <w:bottom w:w="0" w:type="dxa"/>
          <w:right w:w="108" w:type="dxa"/>
        </w:tblCellMar>
      </w:tblPr>
      <w:tblGrid>
        <w:gridCol w:w="360"/>
        <w:gridCol w:w="990"/>
        <w:gridCol w:w="979"/>
        <w:gridCol w:w="1095"/>
        <w:gridCol w:w="3735"/>
        <w:gridCol w:w="540"/>
        <w:gridCol w:w="765"/>
        <w:gridCol w:w="705"/>
        <w:gridCol w:w="675"/>
        <w:gridCol w:w="708"/>
      </w:tblGrid>
      <w:tr>
        <w:tblPrEx>
          <w:tblCellMar>
            <w:top w:w="0" w:type="dxa"/>
            <w:left w:w="108" w:type="dxa"/>
            <w:bottom w:w="0" w:type="dxa"/>
            <w:right w:w="108" w:type="dxa"/>
          </w:tblCellMar>
        </w:tblPrEx>
        <w:trPr>
          <w:trHeight w:val="514"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工程名称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项目编码</w:t>
            </w:r>
          </w:p>
        </w:tc>
        <w:tc>
          <w:tcPr>
            <w:tcW w:w="1095"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w w:val="99"/>
                <w:kern w:val="0"/>
              </w:rPr>
              <w:t>项目名</w:t>
            </w:r>
            <w:r>
              <w:rPr>
                <w:rFonts w:hint="eastAsia" w:ascii="宋体" w:hAnsi="宋体" w:cs="宋体"/>
                <w:b/>
                <w:bCs/>
                <w:color w:val="000000"/>
                <w:spacing w:val="5"/>
                <w:w w:val="99"/>
                <w:kern w:val="0"/>
              </w:rPr>
              <w:t>称</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项目特征描述</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单位</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工程量</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单价（元）</w:t>
            </w:r>
          </w:p>
        </w:tc>
        <w:tc>
          <w:tcPr>
            <w:tcW w:w="67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CellMar>
            <w:top w:w="0" w:type="dxa"/>
            <w:left w:w="108" w:type="dxa"/>
            <w:bottom w:w="0" w:type="dxa"/>
            <w:right w:w="108" w:type="dxa"/>
          </w:tblCellMar>
        </w:tblPrEx>
        <w:trPr>
          <w:trHeight w:val="1168" w:hRule="atLeast"/>
          <w:jc w:val="center"/>
        </w:trPr>
        <w:tc>
          <w:tcPr>
            <w:tcW w:w="360" w:type="dxa"/>
            <w:vMerge w:val="restart"/>
            <w:tcBorders>
              <w:top w:val="nil"/>
              <w:left w:val="single" w:color="auto" w:sz="4" w:space="0"/>
              <w:right w:val="single" w:color="auto" w:sz="4" w:space="0"/>
            </w:tcBorders>
            <w:vAlign w:val="center"/>
          </w:tcPr>
          <w:p>
            <w:pPr>
              <w:widowControl/>
              <w:jc w:val="both"/>
              <w:textAlignment w:val="center"/>
              <w:rPr>
                <w:rFonts w:ascii="宋体" w:hAnsi="宋体" w:cs="宋体"/>
                <w:b/>
                <w:color w:val="000000"/>
                <w:kern w:val="0"/>
              </w:rPr>
            </w:pPr>
            <w:permStart w:id="288" w:edGrp="everyone" w:colFirst="7" w:colLast="7"/>
            <w:permStart w:id="289" w:edGrp="everyone" w:colFirst="8" w:colLast="8"/>
            <w:permStart w:id="290" w:edGrp="everyone" w:colFirst="9" w:colLast="9"/>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r>
              <w:rPr>
                <w:rFonts w:hint="eastAsia" w:ascii="宋体" w:hAnsi="宋体" w:cs="宋体"/>
                <w:b/>
                <w:color w:val="000000"/>
                <w:kern w:val="0"/>
              </w:rPr>
              <w:t>6</w:t>
            </w: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b/>
                <w:bCs/>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长岭关服务区水井工程</w:t>
            </w: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机井钻（挖）孔</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1、地层情况：钻探松散片I类直径（土层）</w:t>
            </w:r>
          </w:p>
          <w:p>
            <w:pPr>
              <w:widowControl/>
              <w:jc w:val="both"/>
              <w:textAlignment w:val="center"/>
              <w:rPr>
                <w:rFonts w:ascii="宋体" w:hAnsi="宋体" w:cs="宋体"/>
                <w:bCs/>
                <w:color w:val="000000"/>
              </w:rPr>
            </w:pPr>
            <w:r>
              <w:rPr>
                <w:rFonts w:hint="eastAsia" w:ascii="宋体" w:hAnsi="宋体" w:cs="宋体"/>
                <w:bCs/>
                <w:color w:val="000000"/>
              </w:rPr>
              <w:t>2、井径：460mm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39.870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88"/>
      <w:permEnd w:id="289"/>
      <w:permEnd w:id="290"/>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91" w:edGrp="everyone" w:colFirst="7" w:colLast="7"/>
            <w:permStart w:id="292" w:edGrp="everyone" w:colFirst="8" w:colLast="8"/>
            <w:permStart w:id="293"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WB010302001002</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机井桩钻（挖）孔</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1、地层情况：钻探松散片II类直径（石层）</w:t>
            </w:r>
          </w:p>
          <w:p>
            <w:pPr>
              <w:widowControl/>
              <w:jc w:val="both"/>
              <w:textAlignment w:val="center"/>
              <w:rPr>
                <w:rFonts w:ascii="宋体" w:hAnsi="宋体" w:cs="宋体"/>
                <w:bCs/>
                <w:color w:val="000000"/>
              </w:rPr>
            </w:pPr>
            <w:r>
              <w:rPr>
                <w:rFonts w:hint="eastAsia" w:ascii="宋体" w:hAnsi="宋体" w:cs="宋体"/>
                <w:bCs/>
                <w:color w:val="000000"/>
              </w:rPr>
              <w:t>2、井径：320mm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32.150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91"/>
      <w:permEnd w:id="292"/>
      <w:permEnd w:id="293"/>
      <w:tr>
        <w:tblPrEx>
          <w:tblCellMar>
            <w:top w:w="0" w:type="dxa"/>
            <w:left w:w="108" w:type="dxa"/>
            <w:bottom w:w="0" w:type="dxa"/>
            <w:right w:w="108" w:type="dxa"/>
          </w:tblCellMar>
        </w:tblPrEx>
        <w:trPr>
          <w:trHeight w:val="9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94" w:edGrp="everyone" w:colFirst="7" w:colLast="7"/>
            <w:permStart w:id="295" w:edGrp="everyone" w:colFirst="8" w:colLast="8"/>
            <w:permStart w:id="296"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WB010101013001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机械运土方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1、土壤类别：综合各类土</w:t>
            </w:r>
          </w:p>
          <w:p>
            <w:pPr>
              <w:jc w:val="both"/>
              <w:rPr>
                <w:rFonts w:ascii="宋体" w:hAnsi="宋体" w:cs="宋体"/>
                <w:bCs/>
                <w:color w:val="000000"/>
              </w:rPr>
            </w:pPr>
            <w:r>
              <w:rPr>
                <w:rFonts w:hint="eastAsia" w:ascii="宋体" w:hAnsi="宋体" w:cs="宋体"/>
                <w:bCs/>
                <w:color w:val="000000"/>
              </w:rPr>
              <w:t>2、运距：投标人自行勘探现场，中标后不予调整</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39.870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94"/>
      <w:permEnd w:id="295"/>
      <w:permEnd w:id="296"/>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297" w:edGrp="everyone" w:colFirst="7" w:colLast="7"/>
            <w:permStart w:id="298" w:edGrp="everyone" w:colFirst="8" w:colLast="8"/>
            <w:permStart w:id="299"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WB010101013002</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机械运石方</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1、类别：石方</w:t>
            </w:r>
          </w:p>
          <w:p>
            <w:pPr>
              <w:jc w:val="both"/>
              <w:rPr>
                <w:rFonts w:ascii="宋体" w:hAnsi="宋体" w:cs="宋体"/>
                <w:bCs/>
                <w:color w:val="000000"/>
              </w:rPr>
            </w:pPr>
            <w:r>
              <w:rPr>
                <w:rFonts w:hint="eastAsia" w:ascii="宋体" w:hAnsi="宋体" w:cs="宋体"/>
                <w:bCs/>
                <w:color w:val="000000"/>
              </w:rPr>
              <w:t>2、运距：投标人自行勘探现场，中标后不予调整</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32.150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297"/>
      <w:permEnd w:id="298"/>
      <w:permEnd w:id="299"/>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00" w:edGrp="everyone" w:colFirst="7" w:colLast="7"/>
            <w:permStart w:id="301" w:edGrp="everyone" w:colFirst="8" w:colLast="8"/>
            <w:permStart w:id="302"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WB010302004001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钢护筒埋设</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1、护筒壁厚：4mm</w:t>
            </w:r>
          </w:p>
          <w:p>
            <w:pPr>
              <w:jc w:val="both"/>
              <w:rPr>
                <w:rFonts w:ascii="宋体" w:hAnsi="宋体" w:cs="宋体"/>
                <w:bCs/>
                <w:color w:val="000000"/>
              </w:rPr>
            </w:pPr>
            <w:r>
              <w:rPr>
                <w:rFonts w:hint="eastAsia" w:ascii="宋体" w:hAnsi="宋体" w:cs="宋体"/>
                <w:bCs/>
                <w:color w:val="000000"/>
              </w:rPr>
              <w:t>2、护筒材质：钢管DN165</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00"/>
      <w:permEnd w:id="301"/>
      <w:permEnd w:id="302"/>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03" w:edGrp="everyone" w:colFirst="7" w:colLast="7"/>
            <w:permStart w:id="304" w:edGrp="everyone" w:colFirst="8" w:colLast="8"/>
            <w:permStart w:id="30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ZB010302001001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滤料填充</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1、材质：石英石滤料</w:t>
            </w:r>
          </w:p>
          <w:p>
            <w:pPr>
              <w:jc w:val="both"/>
              <w:rPr>
                <w:rFonts w:ascii="宋体" w:hAnsi="宋体" w:cs="宋体"/>
                <w:bCs/>
                <w:color w:val="000000"/>
              </w:rPr>
            </w:pPr>
            <w:r>
              <w:rPr>
                <w:rFonts w:hint="eastAsia" w:ascii="宋体" w:hAnsi="宋体" w:cs="宋体"/>
                <w:bCs/>
                <w:color w:val="000000"/>
              </w:rPr>
              <w:t>2、深度：填充至顶</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45.000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03"/>
      <w:permEnd w:id="304"/>
      <w:permEnd w:id="305"/>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06" w:edGrp="everyone" w:colFirst="7" w:colLast="7"/>
            <w:permStart w:id="307" w:edGrp="everyone" w:colFirst="8" w:colLast="8"/>
            <w:permStart w:id="308"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黏土球护壁</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1、护筒类型、长度：黏土球护壁</w:t>
            </w:r>
          </w:p>
          <w:p>
            <w:pPr>
              <w:jc w:val="both"/>
              <w:rPr>
                <w:rFonts w:ascii="宋体" w:hAnsi="宋体" w:cs="宋体"/>
                <w:bCs/>
                <w:color w:val="000000"/>
              </w:rPr>
            </w:pPr>
            <w:r>
              <w:rPr>
                <w:rFonts w:hint="eastAsia" w:ascii="宋体" w:hAnsi="宋体" w:cs="宋体"/>
                <w:bCs/>
                <w:color w:val="000000"/>
              </w:rPr>
              <w:t>2、厚度：5cm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06"/>
      <w:permEnd w:id="307"/>
      <w:permEnd w:id="308"/>
      <w:tr>
        <w:tblPrEx>
          <w:tblCellMar>
            <w:top w:w="0" w:type="dxa"/>
            <w:left w:w="108" w:type="dxa"/>
            <w:bottom w:w="0" w:type="dxa"/>
            <w:right w:w="108" w:type="dxa"/>
          </w:tblCellMar>
        </w:tblPrEx>
        <w:trPr>
          <w:trHeight w:val="458"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000000"/>
                <w:kern w:val="0"/>
              </w:rPr>
            </w:pPr>
            <w:permStart w:id="309" w:edGrp="everyone" w:colFirst="7" w:colLast="7"/>
            <w:permStart w:id="310" w:edGrp="everyone" w:colFirst="8" w:colLast="8"/>
            <w:permStart w:id="311" w:edGrp="everyone" w:colFirst="9" w:colLast="9"/>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长岭关服务区水井工程（安装）</w:t>
            </w: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WB030402004001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color w:val="000000"/>
                <w:kern w:val="0"/>
              </w:rPr>
              <w:t>低压成套配电柜</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1、名称：变频恒压柜</w:t>
            </w:r>
          </w:p>
          <w:p>
            <w:pPr>
              <w:widowControl/>
              <w:jc w:val="both"/>
              <w:textAlignment w:val="center"/>
              <w:rPr>
                <w:rFonts w:ascii="宋体" w:hAnsi="宋体" w:cs="宋体"/>
                <w:bCs/>
                <w:color w:val="000000"/>
              </w:rPr>
            </w:pPr>
            <w:r>
              <w:rPr>
                <w:rFonts w:hint="eastAsia" w:ascii="宋体" w:hAnsi="宋体" w:cs="宋体"/>
                <w:bCs/>
                <w:color w:val="000000"/>
              </w:rPr>
              <w:t>2、规格：3.7kw</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09"/>
      <w:permEnd w:id="310"/>
      <w:permEnd w:id="311"/>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12" w:edGrp="everyone" w:colFirst="7" w:colLast="7"/>
            <w:permStart w:id="313" w:edGrp="everyone" w:colFirst="8" w:colLast="8"/>
            <w:permStart w:id="314"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030109001002</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不锈钢深井泵</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1、名称：深井泵</w:t>
            </w:r>
          </w:p>
          <w:p>
            <w:pPr>
              <w:widowControl/>
              <w:jc w:val="both"/>
              <w:textAlignment w:val="center"/>
              <w:rPr>
                <w:rFonts w:ascii="宋体" w:hAnsi="宋体" w:cs="宋体"/>
                <w:bCs/>
                <w:color w:val="000000"/>
              </w:rPr>
            </w:pPr>
            <w:r>
              <w:rPr>
                <w:rFonts w:hint="eastAsia" w:ascii="宋体" w:hAnsi="宋体" w:cs="宋体"/>
                <w:bCs/>
                <w:color w:val="000000"/>
              </w:rPr>
              <w:t>2、型号：J200/17-3KM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12"/>
      <w:permEnd w:id="313"/>
      <w:permEnd w:id="314"/>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15" w:edGrp="everyone" w:colFirst="7" w:colLast="7"/>
            <w:permStart w:id="316" w:edGrp="everyone" w:colFirst="8" w:colLast="8"/>
            <w:permStart w:id="317"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030411004001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配线</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1、名称：电缆线</w:t>
            </w:r>
          </w:p>
          <w:p>
            <w:pPr>
              <w:jc w:val="both"/>
              <w:rPr>
                <w:rFonts w:ascii="宋体" w:hAnsi="宋体" w:cs="宋体"/>
                <w:bCs/>
                <w:color w:val="000000"/>
              </w:rPr>
            </w:pPr>
            <w:r>
              <w:rPr>
                <w:rFonts w:hint="eastAsia" w:ascii="宋体" w:hAnsi="宋体" w:cs="宋体"/>
                <w:bCs/>
                <w:color w:val="000000"/>
              </w:rPr>
              <w:t>2、型号：RVV-3X6</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280.000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15"/>
      <w:permEnd w:id="316"/>
      <w:permEnd w:id="317"/>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18" w:edGrp="everyone" w:colFirst="7" w:colLast="7"/>
            <w:permStart w:id="319" w:edGrp="everyone" w:colFirst="8" w:colLast="8"/>
            <w:permStart w:id="320"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031001006003</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塑料管</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1、介质：给水</w:t>
            </w:r>
          </w:p>
          <w:p>
            <w:pPr>
              <w:jc w:val="both"/>
              <w:rPr>
                <w:rFonts w:ascii="宋体" w:hAnsi="宋体" w:cs="宋体"/>
                <w:bCs/>
                <w:color w:val="000000"/>
              </w:rPr>
            </w:pPr>
            <w:r>
              <w:rPr>
                <w:rFonts w:hint="eastAsia" w:ascii="宋体" w:hAnsi="宋体" w:cs="宋体"/>
                <w:bCs/>
                <w:color w:val="000000"/>
              </w:rPr>
              <w:t>2、规格、压力等级：PE63</w:t>
            </w:r>
            <w:r>
              <w:rPr>
                <w:rFonts w:ascii="宋体" w:hAnsi="宋体" w:cs="宋体"/>
                <w:bCs/>
                <w:color w:val="000000"/>
              </w:rPr>
              <w:t>*16</w:t>
            </w:r>
          </w:p>
          <w:p>
            <w:pPr>
              <w:jc w:val="both"/>
              <w:rPr>
                <w:rFonts w:ascii="宋体" w:hAnsi="宋体" w:cs="宋体"/>
                <w:bCs/>
                <w:color w:val="000000"/>
              </w:rPr>
            </w:pPr>
            <w:r>
              <w:rPr>
                <w:rFonts w:hint="eastAsia" w:ascii="宋体" w:hAnsi="宋体" w:cs="宋体"/>
                <w:bCs/>
                <w:color w:val="000000"/>
              </w:rPr>
              <w:t>3、名称：给水管</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18"/>
      <w:permEnd w:id="319"/>
      <w:permEnd w:id="320"/>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21" w:edGrp="everyone" w:colFirst="7" w:colLast="7"/>
            <w:permStart w:id="322" w:edGrp="everyone" w:colFirst="8" w:colLast="8"/>
            <w:permStart w:id="323"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040101002001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挖沟槽土方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1、挖土深度：30宽50深cm</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21"/>
      <w:permEnd w:id="322"/>
      <w:permEnd w:id="323"/>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24" w:edGrp="everyone" w:colFirst="7" w:colLast="7"/>
            <w:permStart w:id="325" w:edGrp="everyone" w:colFirst="8" w:colLast="8"/>
            <w:permStart w:id="326"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040103001001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回填方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1、密实度要求：夯实</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24"/>
      <w:permEnd w:id="325"/>
      <w:permEnd w:id="326"/>
      <w:tr>
        <w:tblPrEx>
          <w:tblCellMar>
            <w:top w:w="0" w:type="dxa"/>
            <w:left w:w="108" w:type="dxa"/>
            <w:bottom w:w="0" w:type="dxa"/>
            <w:right w:w="108" w:type="dxa"/>
          </w:tblCellMar>
        </w:tblPrEx>
        <w:trPr>
          <w:trHeight w:val="559"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327" w:edGrp="everyone" w:colFirst="1" w:colLast="1"/>
            <w:permStart w:id="328" w:edGrp="everyone" w:colFirst="2" w:colLast="2"/>
            <w:r>
              <w:rPr>
                <w:rFonts w:hint="eastAsia" w:ascii="宋体" w:hAnsi="宋体" w:cs="宋体"/>
                <w:color w:val="000000"/>
                <w:kern w:val="0"/>
              </w:rPr>
              <w:t>小计</w:t>
            </w:r>
          </w:p>
        </w:tc>
        <w:tc>
          <w:tcPr>
            <w:tcW w:w="8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27"/>
      <w:permEnd w:id="328"/>
    </w:tbl>
    <w:p>
      <w:pPr>
        <w:tabs>
          <w:tab w:val="left" w:pos="-1680"/>
        </w:tabs>
        <w:spacing w:line="360" w:lineRule="auto"/>
        <w:rPr>
          <w:rFonts w:ascii="宋体" w:hAnsi="宋体" w:cs="宋体"/>
          <w:b/>
          <w:color w:val="000000"/>
        </w:rPr>
      </w:pPr>
      <w:bookmarkStart w:id="42" w:name="_Toc10635"/>
      <w:bookmarkStart w:id="43" w:name="_Toc31745"/>
    </w:p>
    <w:p>
      <w:pPr>
        <w:tabs>
          <w:tab w:val="left" w:pos="-1680"/>
        </w:tabs>
        <w:spacing w:line="360" w:lineRule="auto"/>
        <w:rPr>
          <w:rFonts w:ascii="宋体" w:hAnsi="宋体" w:cs="宋体"/>
          <w:b/>
          <w:color w:val="000000"/>
        </w:rPr>
      </w:pPr>
    </w:p>
    <w:p>
      <w:pPr>
        <w:tabs>
          <w:tab w:val="left" w:pos="-1680"/>
        </w:tabs>
        <w:spacing w:line="360" w:lineRule="auto"/>
        <w:rPr>
          <w:rFonts w:ascii="宋体" w:hAnsi="宋体" w:cs="宋体"/>
          <w:b/>
          <w:color w:val="000000"/>
        </w:rPr>
      </w:pPr>
    </w:p>
    <w:p>
      <w:pPr>
        <w:tabs>
          <w:tab w:val="left" w:pos="-1680"/>
        </w:tabs>
        <w:spacing w:line="360" w:lineRule="auto"/>
        <w:rPr>
          <w:rFonts w:ascii="宋体" w:hAnsi="宋体" w:cs="宋体"/>
          <w:b/>
          <w:color w:val="000000"/>
        </w:rPr>
      </w:pPr>
    </w:p>
    <w:p>
      <w:pPr>
        <w:tabs>
          <w:tab w:val="left" w:pos="-1680"/>
        </w:tabs>
        <w:spacing w:line="360" w:lineRule="auto"/>
        <w:rPr>
          <w:rFonts w:ascii="宋体" w:hAnsi="宋体" w:cs="宋体"/>
          <w:b/>
          <w:color w:val="000000"/>
        </w:rPr>
      </w:pPr>
    </w:p>
    <w:p>
      <w:pPr>
        <w:tabs>
          <w:tab w:val="left" w:pos="-1680"/>
        </w:tabs>
        <w:spacing w:line="360" w:lineRule="auto"/>
        <w:rPr>
          <w:rFonts w:ascii="宋体" w:hAnsi="宋体" w:cs="宋体"/>
          <w:b/>
          <w:color w:val="000000"/>
        </w:rPr>
      </w:pPr>
    </w:p>
    <w:p>
      <w:pPr>
        <w:tabs>
          <w:tab w:val="left" w:pos="-1680"/>
        </w:tabs>
        <w:spacing w:line="360" w:lineRule="auto"/>
        <w:rPr>
          <w:rFonts w:ascii="宋体" w:hAnsi="宋体" w:cs="宋体"/>
          <w:b/>
          <w:color w:val="000000"/>
        </w:rPr>
      </w:pPr>
    </w:p>
    <w:p>
      <w:pPr>
        <w:tabs>
          <w:tab w:val="left" w:pos="-1680"/>
        </w:tabs>
        <w:spacing w:line="360" w:lineRule="auto"/>
        <w:rPr>
          <w:rFonts w:ascii="宋体" w:hAnsi="宋体" w:cs="宋体"/>
          <w:b/>
          <w:color w:val="000000"/>
        </w:rPr>
      </w:pPr>
    </w:p>
    <w:p>
      <w:pPr>
        <w:tabs>
          <w:tab w:val="left" w:pos="-1680"/>
        </w:tabs>
        <w:spacing w:line="360" w:lineRule="auto"/>
        <w:rPr>
          <w:rFonts w:ascii="宋体" w:hAnsi="宋体" w:cs="宋体"/>
          <w:b/>
          <w:color w:val="000000"/>
        </w:rPr>
      </w:pPr>
    </w:p>
    <w:p>
      <w:pPr>
        <w:tabs>
          <w:tab w:val="left" w:pos="-1680"/>
        </w:tabs>
        <w:spacing w:line="360" w:lineRule="auto"/>
        <w:rPr>
          <w:rFonts w:ascii="宋体" w:hAnsi="宋体" w:cs="宋体"/>
          <w:b/>
          <w:color w:val="000000"/>
        </w:rPr>
      </w:pPr>
    </w:p>
    <w:p>
      <w:pPr>
        <w:tabs>
          <w:tab w:val="left" w:pos="-1680"/>
        </w:tabs>
        <w:spacing w:line="360" w:lineRule="auto"/>
        <w:rPr>
          <w:rFonts w:ascii="宋体" w:hAnsi="宋体" w:cs="宋体"/>
          <w:color w:val="000000"/>
        </w:rPr>
      </w:pPr>
    </w:p>
    <w:tbl>
      <w:tblPr>
        <w:tblStyle w:val="6"/>
        <w:tblW w:w="10552" w:type="dxa"/>
        <w:jc w:val="center"/>
        <w:tblLayout w:type="fixed"/>
        <w:tblCellMar>
          <w:top w:w="0" w:type="dxa"/>
          <w:left w:w="108" w:type="dxa"/>
          <w:bottom w:w="0" w:type="dxa"/>
          <w:right w:w="108" w:type="dxa"/>
        </w:tblCellMar>
      </w:tblPr>
      <w:tblGrid>
        <w:gridCol w:w="360"/>
        <w:gridCol w:w="990"/>
        <w:gridCol w:w="979"/>
        <w:gridCol w:w="1095"/>
        <w:gridCol w:w="3735"/>
        <w:gridCol w:w="540"/>
        <w:gridCol w:w="765"/>
        <w:gridCol w:w="705"/>
        <w:gridCol w:w="675"/>
        <w:gridCol w:w="708"/>
      </w:tblGrid>
      <w:tr>
        <w:tblPrEx>
          <w:tblCellMar>
            <w:top w:w="0" w:type="dxa"/>
            <w:left w:w="108" w:type="dxa"/>
            <w:bottom w:w="0" w:type="dxa"/>
            <w:right w:w="108" w:type="dxa"/>
          </w:tblCellMar>
        </w:tblPrEx>
        <w:trPr>
          <w:trHeight w:val="514"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工程名称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项目编码</w:t>
            </w:r>
          </w:p>
        </w:tc>
        <w:tc>
          <w:tcPr>
            <w:tcW w:w="1095"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w w:val="99"/>
                <w:kern w:val="0"/>
              </w:rPr>
              <w:t>项目名</w:t>
            </w:r>
            <w:r>
              <w:rPr>
                <w:rFonts w:hint="eastAsia" w:ascii="宋体" w:hAnsi="宋体" w:cs="宋体"/>
                <w:b/>
                <w:bCs/>
                <w:color w:val="000000"/>
                <w:spacing w:val="5"/>
                <w:w w:val="99"/>
                <w:kern w:val="0"/>
              </w:rPr>
              <w:t>称</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项目特征描述</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单位</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工程量</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单价（元）</w:t>
            </w:r>
          </w:p>
        </w:tc>
        <w:tc>
          <w:tcPr>
            <w:tcW w:w="67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CellMar>
            <w:top w:w="0" w:type="dxa"/>
            <w:left w:w="108" w:type="dxa"/>
            <w:bottom w:w="0" w:type="dxa"/>
            <w:right w:w="108" w:type="dxa"/>
          </w:tblCellMar>
        </w:tblPrEx>
        <w:trPr>
          <w:trHeight w:val="1168" w:hRule="atLeast"/>
          <w:jc w:val="center"/>
        </w:trPr>
        <w:tc>
          <w:tcPr>
            <w:tcW w:w="360" w:type="dxa"/>
            <w:vMerge w:val="restart"/>
            <w:tcBorders>
              <w:top w:val="nil"/>
              <w:left w:val="single" w:color="auto" w:sz="4" w:space="0"/>
              <w:right w:val="single" w:color="auto" w:sz="4" w:space="0"/>
            </w:tcBorders>
            <w:vAlign w:val="center"/>
          </w:tcPr>
          <w:p>
            <w:pPr>
              <w:widowControl/>
              <w:jc w:val="both"/>
              <w:textAlignment w:val="center"/>
              <w:rPr>
                <w:rFonts w:ascii="宋体" w:hAnsi="宋体" w:cs="宋体"/>
                <w:b/>
                <w:color w:val="000000"/>
                <w:kern w:val="0"/>
              </w:rPr>
            </w:pPr>
            <w:permStart w:id="329" w:edGrp="everyone" w:colFirst="7" w:colLast="7"/>
            <w:permStart w:id="330" w:edGrp="everyone" w:colFirst="8" w:colLast="8"/>
            <w:permStart w:id="331" w:edGrp="everyone" w:colFirst="9" w:colLast="9"/>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r>
              <w:rPr>
                <w:rFonts w:hint="eastAsia" w:ascii="宋体" w:hAnsi="宋体" w:cs="宋体"/>
                <w:b/>
                <w:color w:val="000000"/>
                <w:kern w:val="0"/>
              </w:rPr>
              <w:t>7</w:t>
            </w: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b/>
                <w:bCs/>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徐集服务区水井工程</w:t>
            </w: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机井钻（挖）孔</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1、地层情况：钻探松散片I类直径（土层）</w:t>
            </w:r>
          </w:p>
          <w:p>
            <w:pPr>
              <w:widowControl/>
              <w:jc w:val="both"/>
              <w:textAlignment w:val="center"/>
              <w:rPr>
                <w:rFonts w:ascii="宋体" w:hAnsi="宋体" w:cs="宋体"/>
                <w:bCs/>
                <w:color w:val="000000"/>
              </w:rPr>
            </w:pPr>
            <w:r>
              <w:rPr>
                <w:rFonts w:hint="eastAsia" w:ascii="宋体" w:hAnsi="宋体" w:cs="宋体"/>
                <w:bCs/>
                <w:color w:val="000000"/>
              </w:rPr>
              <w:t>2、井径：460mm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39.870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29"/>
      <w:permEnd w:id="330"/>
      <w:permEnd w:id="331"/>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32" w:edGrp="everyone" w:colFirst="7" w:colLast="7"/>
            <w:permStart w:id="333" w:edGrp="everyone" w:colFirst="8" w:colLast="8"/>
            <w:permStart w:id="334"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WB010302001002</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机井桩钻（挖）孔</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1、地层情况：钻探松散片II类直径（石层）</w:t>
            </w:r>
          </w:p>
          <w:p>
            <w:pPr>
              <w:widowControl/>
              <w:jc w:val="both"/>
              <w:textAlignment w:val="center"/>
              <w:rPr>
                <w:rFonts w:ascii="宋体" w:hAnsi="宋体" w:cs="宋体"/>
                <w:bCs/>
                <w:color w:val="000000"/>
              </w:rPr>
            </w:pPr>
            <w:r>
              <w:rPr>
                <w:rFonts w:hint="eastAsia" w:ascii="宋体" w:hAnsi="宋体" w:cs="宋体"/>
                <w:bCs/>
                <w:color w:val="000000"/>
              </w:rPr>
              <w:t>2、井径：320mm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32.150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32"/>
      <w:permEnd w:id="333"/>
      <w:permEnd w:id="334"/>
      <w:tr>
        <w:tblPrEx>
          <w:tblCellMar>
            <w:top w:w="0" w:type="dxa"/>
            <w:left w:w="108" w:type="dxa"/>
            <w:bottom w:w="0" w:type="dxa"/>
            <w:right w:w="108" w:type="dxa"/>
          </w:tblCellMar>
        </w:tblPrEx>
        <w:trPr>
          <w:trHeight w:val="9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35" w:edGrp="everyone" w:colFirst="7" w:colLast="7"/>
            <w:permStart w:id="336" w:edGrp="everyone" w:colFirst="8" w:colLast="8"/>
            <w:permStart w:id="337"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WB010101013001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机械运土方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1、土壤类别：综合各类土</w:t>
            </w:r>
          </w:p>
          <w:p>
            <w:pPr>
              <w:jc w:val="both"/>
              <w:rPr>
                <w:rFonts w:ascii="宋体" w:hAnsi="宋体" w:cs="宋体"/>
                <w:bCs/>
                <w:color w:val="000000"/>
              </w:rPr>
            </w:pPr>
            <w:r>
              <w:rPr>
                <w:rFonts w:hint="eastAsia" w:ascii="宋体" w:hAnsi="宋体" w:cs="宋体"/>
                <w:bCs/>
                <w:color w:val="000000"/>
              </w:rPr>
              <w:t>2、运距：投标人自行勘探现场，中标后不予调整</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39.870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35"/>
      <w:permEnd w:id="336"/>
      <w:permEnd w:id="337"/>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38" w:edGrp="everyone" w:colFirst="7" w:colLast="7"/>
            <w:permStart w:id="339" w:edGrp="everyone" w:colFirst="8" w:colLast="8"/>
            <w:permStart w:id="340"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WB010101013002</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机械运石方</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1、类别：石方</w:t>
            </w:r>
          </w:p>
          <w:p>
            <w:pPr>
              <w:jc w:val="both"/>
              <w:rPr>
                <w:rFonts w:ascii="宋体" w:hAnsi="宋体" w:cs="宋体"/>
                <w:bCs/>
                <w:color w:val="000000"/>
              </w:rPr>
            </w:pPr>
            <w:r>
              <w:rPr>
                <w:rFonts w:hint="eastAsia" w:ascii="宋体" w:hAnsi="宋体" w:cs="宋体"/>
                <w:bCs/>
                <w:color w:val="000000"/>
              </w:rPr>
              <w:t>2、运距：投标人自行勘探现场，中标后不予调整</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32.150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38"/>
      <w:permEnd w:id="339"/>
      <w:permEnd w:id="340"/>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41" w:edGrp="everyone" w:colFirst="7" w:colLast="7"/>
            <w:permStart w:id="342" w:edGrp="everyone" w:colFirst="8" w:colLast="8"/>
            <w:permStart w:id="343"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WB010302004001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钢护筒埋设</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1、护筒壁厚：4mm</w:t>
            </w:r>
          </w:p>
          <w:p>
            <w:pPr>
              <w:jc w:val="both"/>
              <w:rPr>
                <w:rFonts w:ascii="宋体" w:hAnsi="宋体" w:cs="宋体"/>
                <w:bCs/>
                <w:color w:val="000000"/>
              </w:rPr>
            </w:pPr>
            <w:r>
              <w:rPr>
                <w:rFonts w:hint="eastAsia" w:ascii="宋体" w:hAnsi="宋体" w:cs="宋体"/>
                <w:bCs/>
                <w:color w:val="000000"/>
              </w:rPr>
              <w:t>2、护筒材质：钢管DN165</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41"/>
      <w:permEnd w:id="342"/>
      <w:permEnd w:id="343"/>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44" w:edGrp="everyone" w:colFirst="7" w:colLast="7"/>
            <w:permStart w:id="345" w:edGrp="everyone" w:colFirst="8" w:colLast="8"/>
            <w:permStart w:id="346"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ZB010302001001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滤料填充</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1、材质：石英石滤料</w:t>
            </w:r>
          </w:p>
          <w:p>
            <w:pPr>
              <w:jc w:val="both"/>
              <w:rPr>
                <w:rFonts w:ascii="宋体" w:hAnsi="宋体" w:cs="宋体"/>
                <w:bCs/>
                <w:color w:val="000000"/>
              </w:rPr>
            </w:pPr>
            <w:r>
              <w:rPr>
                <w:rFonts w:hint="eastAsia" w:ascii="宋体" w:hAnsi="宋体" w:cs="宋体"/>
                <w:bCs/>
                <w:color w:val="000000"/>
              </w:rPr>
              <w:t>2、深度：填充至顶</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45.000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44"/>
      <w:permEnd w:id="345"/>
      <w:permEnd w:id="346"/>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47" w:edGrp="everyone" w:colFirst="7" w:colLast="7"/>
            <w:permStart w:id="348" w:edGrp="everyone" w:colFirst="8" w:colLast="8"/>
            <w:permStart w:id="349"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黏土球护壁</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1、护筒类型、长度：黏土球护壁</w:t>
            </w:r>
          </w:p>
          <w:p>
            <w:pPr>
              <w:jc w:val="both"/>
              <w:rPr>
                <w:rFonts w:ascii="宋体" w:hAnsi="宋体" w:cs="宋体"/>
                <w:bCs/>
                <w:color w:val="000000"/>
              </w:rPr>
            </w:pPr>
            <w:r>
              <w:rPr>
                <w:rFonts w:hint="eastAsia" w:ascii="宋体" w:hAnsi="宋体" w:cs="宋体"/>
                <w:bCs/>
                <w:color w:val="000000"/>
              </w:rPr>
              <w:t>2、厚度：5cm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47"/>
      <w:permEnd w:id="348"/>
      <w:permEnd w:id="349"/>
      <w:tr>
        <w:tblPrEx>
          <w:tblCellMar>
            <w:top w:w="0" w:type="dxa"/>
            <w:left w:w="108" w:type="dxa"/>
            <w:bottom w:w="0" w:type="dxa"/>
            <w:right w:w="108" w:type="dxa"/>
          </w:tblCellMar>
        </w:tblPrEx>
        <w:trPr>
          <w:trHeight w:val="458"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000000"/>
                <w:kern w:val="0"/>
              </w:rPr>
            </w:pPr>
            <w:permStart w:id="350" w:edGrp="everyone" w:colFirst="7" w:colLast="7"/>
            <w:permStart w:id="351" w:edGrp="everyone" w:colFirst="8" w:colLast="8"/>
            <w:permStart w:id="352" w:edGrp="everyone" w:colFirst="9" w:colLast="9"/>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徐集服务区水井工程（安装）</w:t>
            </w: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WB030402004001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color w:val="000000"/>
                <w:kern w:val="0"/>
              </w:rPr>
              <w:t>低压成套配电柜</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1、名称：变频恒压柜</w:t>
            </w:r>
          </w:p>
          <w:p>
            <w:pPr>
              <w:widowControl/>
              <w:jc w:val="both"/>
              <w:textAlignment w:val="center"/>
              <w:rPr>
                <w:rFonts w:ascii="宋体" w:hAnsi="宋体" w:cs="宋体"/>
                <w:bCs/>
                <w:color w:val="000000"/>
              </w:rPr>
            </w:pPr>
            <w:r>
              <w:rPr>
                <w:rFonts w:hint="eastAsia" w:ascii="宋体" w:hAnsi="宋体" w:cs="宋体"/>
                <w:bCs/>
                <w:color w:val="000000"/>
              </w:rPr>
              <w:t>2、规格：3.7kw</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50"/>
      <w:permEnd w:id="351"/>
      <w:permEnd w:id="352"/>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53" w:edGrp="everyone" w:colFirst="7" w:colLast="7"/>
            <w:permStart w:id="354" w:edGrp="everyone" w:colFirst="8" w:colLast="8"/>
            <w:permStart w:id="35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030109001002</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离心泵</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1、名称：深井泵</w:t>
            </w:r>
          </w:p>
          <w:p>
            <w:pPr>
              <w:widowControl/>
              <w:jc w:val="both"/>
              <w:textAlignment w:val="center"/>
              <w:rPr>
                <w:rFonts w:ascii="宋体" w:hAnsi="宋体" w:cs="宋体"/>
                <w:bCs/>
                <w:color w:val="000000"/>
              </w:rPr>
            </w:pPr>
            <w:r>
              <w:rPr>
                <w:rFonts w:hint="eastAsia" w:ascii="宋体" w:hAnsi="宋体" w:cs="宋体"/>
                <w:bCs/>
                <w:color w:val="000000"/>
              </w:rPr>
              <w:t>2、型号：J200/17-3KM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53"/>
      <w:permEnd w:id="354"/>
      <w:permEnd w:id="355"/>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56" w:edGrp="everyone" w:colFirst="7" w:colLast="7"/>
            <w:permStart w:id="357" w:edGrp="everyone" w:colFirst="8" w:colLast="8"/>
            <w:permStart w:id="358"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030411004001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配线</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1、名称：电缆线</w:t>
            </w:r>
          </w:p>
          <w:p>
            <w:pPr>
              <w:jc w:val="both"/>
              <w:rPr>
                <w:rFonts w:ascii="宋体" w:hAnsi="宋体" w:cs="宋体"/>
                <w:bCs/>
                <w:color w:val="000000"/>
              </w:rPr>
            </w:pPr>
            <w:r>
              <w:rPr>
                <w:rFonts w:hint="eastAsia" w:ascii="宋体" w:hAnsi="宋体" w:cs="宋体"/>
                <w:bCs/>
                <w:color w:val="000000"/>
              </w:rPr>
              <w:t>2、型号：RVV-3X6</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280.000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56"/>
      <w:permEnd w:id="357"/>
      <w:permEnd w:id="358"/>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59" w:edGrp="everyone" w:colFirst="7" w:colLast="7"/>
            <w:permStart w:id="360" w:edGrp="everyone" w:colFirst="8" w:colLast="8"/>
            <w:permStart w:id="361"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031001006003</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塑料管</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1、介质：给水</w:t>
            </w:r>
          </w:p>
          <w:p>
            <w:pPr>
              <w:jc w:val="both"/>
              <w:rPr>
                <w:rFonts w:ascii="宋体" w:hAnsi="宋体" w:cs="宋体"/>
                <w:bCs/>
                <w:color w:val="000000"/>
              </w:rPr>
            </w:pPr>
            <w:r>
              <w:rPr>
                <w:rFonts w:hint="eastAsia" w:ascii="宋体" w:hAnsi="宋体" w:cs="宋体"/>
                <w:bCs/>
                <w:color w:val="000000"/>
              </w:rPr>
              <w:t>2、规格、压力等级：PE63</w:t>
            </w:r>
            <w:r>
              <w:rPr>
                <w:rFonts w:ascii="宋体" w:hAnsi="宋体" w:cs="宋体"/>
                <w:bCs/>
                <w:color w:val="000000"/>
              </w:rPr>
              <w:t>*16</w:t>
            </w:r>
          </w:p>
          <w:p>
            <w:pPr>
              <w:jc w:val="both"/>
              <w:rPr>
                <w:rFonts w:ascii="宋体" w:hAnsi="宋体" w:cs="宋体"/>
                <w:bCs/>
                <w:color w:val="000000"/>
              </w:rPr>
            </w:pPr>
            <w:r>
              <w:rPr>
                <w:rFonts w:hint="eastAsia" w:ascii="宋体" w:hAnsi="宋体" w:cs="宋体"/>
                <w:bCs/>
                <w:color w:val="000000"/>
              </w:rPr>
              <w:t>3、名称：给水管</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59"/>
      <w:permEnd w:id="360"/>
      <w:permEnd w:id="361"/>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62" w:edGrp="everyone" w:colFirst="7" w:colLast="7"/>
            <w:permStart w:id="363" w:edGrp="everyone" w:colFirst="8" w:colLast="8"/>
            <w:permStart w:id="364"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040101002001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挖沟槽土方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1、挖土深度：30宽50深cm</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62"/>
      <w:permEnd w:id="363"/>
      <w:permEnd w:id="364"/>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65" w:edGrp="everyone" w:colFirst="7" w:colLast="7"/>
            <w:permStart w:id="366" w:edGrp="everyone" w:colFirst="8" w:colLast="8"/>
            <w:permStart w:id="367"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040103001001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回填方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1、密实度要求：夯实</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65"/>
      <w:permEnd w:id="366"/>
      <w:permEnd w:id="367"/>
      <w:tr>
        <w:tblPrEx>
          <w:tblCellMar>
            <w:top w:w="0" w:type="dxa"/>
            <w:left w:w="108" w:type="dxa"/>
            <w:bottom w:w="0" w:type="dxa"/>
            <w:right w:w="108" w:type="dxa"/>
          </w:tblCellMar>
        </w:tblPrEx>
        <w:trPr>
          <w:trHeight w:val="559"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368" w:edGrp="everyone" w:colFirst="1" w:colLast="1"/>
            <w:permStart w:id="369" w:edGrp="everyone" w:colFirst="2" w:colLast="2"/>
            <w:r>
              <w:rPr>
                <w:rFonts w:hint="eastAsia" w:ascii="宋体" w:hAnsi="宋体" w:cs="宋体"/>
                <w:color w:val="000000"/>
                <w:kern w:val="0"/>
              </w:rPr>
              <w:t>小计</w:t>
            </w:r>
          </w:p>
        </w:tc>
        <w:tc>
          <w:tcPr>
            <w:tcW w:w="8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68"/>
      <w:permEnd w:id="369"/>
      <w:tr>
        <w:tblPrEx>
          <w:tblCellMar>
            <w:top w:w="0" w:type="dxa"/>
            <w:left w:w="108" w:type="dxa"/>
            <w:bottom w:w="0" w:type="dxa"/>
            <w:right w:w="108" w:type="dxa"/>
          </w:tblCellMar>
        </w:tblPrEx>
        <w:trPr>
          <w:trHeight w:val="559"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370" w:edGrp="everyone" w:colFirst="1" w:colLast="1"/>
            <w:permStart w:id="371" w:edGrp="everyone" w:colFirst="2" w:colLast="2"/>
          </w:p>
        </w:tc>
        <w:tc>
          <w:tcPr>
            <w:tcW w:w="8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70"/>
      <w:permEnd w:id="371"/>
      <w:tr>
        <w:tblPrEx>
          <w:tblCellMar>
            <w:top w:w="0" w:type="dxa"/>
            <w:left w:w="108" w:type="dxa"/>
            <w:bottom w:w="0" w:type="dxa"/>
            <w:right w:w="108" w:type="dxa"/>
          </w:tblCellMar>
        </w:tblPrEx>
        <w:trPr>
          <w:trHeight w:val="559"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372" w:edGrp="everyone" w:colFirst="1" w:colLast="1"/>
            <w:permStart w:id="373" w:edGrp="everyone" w:colFirst="2" w:colLast="2"/>
          </w:p>
          <w:p>
            <w:pPr>
              <w:jc w:val="center"/>
              <w:textAlignment w:val="center"/>
              <w:rPr>
                <w:rFonts w:ascii="宋体" w:hAnsi="宋体" w:cs="宋体"/>
                <w:color w:val="000000"/>
                <w:kern w:val="0"/>
              </w:rPr>
            </w:pPr>
          </w:p>
        </w:tc>
        <w:tc>
          <w:tcPr>
            <w:tcW w:w="8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72"/>
      <w:permEnd w:id="373"/>
      <w:tr>
        <w:tblPrEx>
          <w:tblCellMar>
            <w:top w:w="0" w:type="dxa"/>
            <w:left w:w="108" w:type="dxa"/>
            <w:bottom w:w="0" w:type="dxa"/>
            <w:right w:w="108" w:type="dxa"/>
          </w:tblCellMar>
        </w:tblPrEx>
        <w:trPr>
          <w:trHeight w:val="514"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工程名称</w:t>
            </w:r>
          </w:p>
        </w:tc>
        <w:tc>
          <w:tcPr>
            <w:tcW w:w="97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kern w:val="0"/>
              </w:rPr>
              <w:t>项目编码</w:t>
            </w:r>
          </w:p>
        </w:tc>
        <w:tc>
          <w:tcPr>
            <w:tcW w:w="1095"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rPr>
            </w:pPr>
            <w:r>
              <w:rPr>
                <w:rFonts w:hint="eastAsia" w:ascii="宋体" w:hAnsi="宋体" w:cs="宋体"/>
                <w:b/>
                <w:bCs/>
                <w:color w:val="000000"/>
                <w:w w:val="99"/>
                <w:kern w:val="0"/>
              </w:rPr>
              <w:t>项目名</w:t>
            </w:r>
            <w:r>
              <w:rPr>
                <w:rFonts w:hint="eastAsia" w:ascii="宋体" w:hAnsi="宋体" w:cs="宋体"/>
                <w:b/>
                <w:bCs/>
                <w:color w:val="000000"/>
                <w:spacing w:val="5"/>
                <w:w w:val="99"/>
                <w:kern w:val="0"/>
              </w:rPr>
              <w:t>称</w:t>
            </w:r>
          </w:p>
        </w:tc>
        <w:tc>
          <w:tcPr>
            <w:tcW w:w="3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项目特征描述</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单位</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工程量</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单价（元）</w:t>
            </w:r>
          </w:p>
        </w:tc>
        <w:tc>
          <w:tcPr>
            <w:tcW w:w="67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CellMar>
            <w:top w:w="0" w:type="dxa"/>
            <w:left w:w="108" w:type="dxa"/>
            <w:bottom w:w="0" w:type="dxa"/>
            <w:right w:w="108" w:type="dxa"/>
          </w:tblCellMar>
        </w:tblPrEx>
        <w:trPr>
          <w:trHeight w:val="1168" w:hRule="atLeast"/>
          <w:jc w:val="center"/>
        </w:trPr>
        <w:tc>
          <w:tcPr>
            <w:tcW w:w="360" w:type="dxa"/>
            <w:vMerge w:val="restart"/>
            <w:tcBorders>
              <w:top w:val="nil"/>
              <w:left w:val="single" w:color="auto" w:sz="4" w:space="0"/>
              <w:right w:val="single" w:color="auto" w:sz="4" w:space="0"/>
            </w:tcBorders>
            <w:vAlign w:val="center"/>
          </w:tcPr>
          <w:p>
            <w:pPr>
              <w:widowControl/>
              <w:jc w:val="both"/>
              <w:textAlignment w:val="center"/>
              <w:rPr>
                <w:rFonts w:ascii="宋体" w:hAnsi="宋体" w:cs="宋体"/>
                <w:b/>
                <w:color w:val="000000"/>
                <w:kern w:val="0"/>
              </w:rPr>
            </w:pPr>
            <w:permStart w:id="374" w:edGrp="everyone" w:colFirst="7" w:colLast="7"/>
            <w:permStart w:id="375" w:edGrp="everyone" w:colFirst="8" w:colLast="8"/>
            <w:permStart w:id="376" w:edGrp="everyone" w:colFirst="9" w:colLast="9"/>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r>
              <w:rPr>
                <w:rFonts w:hint="eastAsia" w:ascii="宋体" w:hAnsi="宋体" w:cs="宋体"/>
                <w:b/>
                <w:color w:val="000000"/>
                <w:kern w:val="0"/>
              </w:rPr>
              <w:t>8</w:t>
            </w: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p>
            <w:pPr>
              <w:widowControl/>
              <w:jc w:val="center"/>
              <w:textAlignment w:val="center"/>
              <w:rPr>
                <w:rFonts w:ascii="宋体" w:hAnsi="宋体" w:cs="宋体"/>
                <w:b/>
                <w:color w:val="000000"/>
                <w:kern w:val="0"/>
              </w:rPr>
            </w:pPr>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b/>
                <w:bCs/>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皇甫山服务区水井工程</w:t>
            </w: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机井钻（挖）孔</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1、地层情况：钻探松散片I类直径（土层）</w:t>
            </w:r>
          </w:p>
          <w:p>
            <w:pPr>
              <w:widowControl/>
              <w:jc w:val="both"/>
              <w:textAlignment w:val="center"/>
              <w:rPr>
                <w:rFonts w:ascii="宋体" w:hAnsi="宋体" w:cs="宋体"/>
                <w:bCs/>
                <w:color w:val="000000"/>
              </w:rPr>
            </w:pPr>
            <w:r>
              <w:rPr>
                <w:rFonts w:hint="eastAsia" w:ascii="宋体" w:hAnsi="宋体" w:cs="宋体"/>
                <w:bCs/>
                <w:color w:val="000000"/>
              </w:rPr>
              <w:t>2、井径：460mm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39.870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74"/>
      <w:permEnd w:id="375"/>
      <w:permEnd w:id="376"/>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77" w:edGrp="everyone" w:colFirst="7" w:colLast="7"/>
            <w:permStart w:id="378" w:edGrp="everyone" w:colFirst="8" w:colLast="8"/>
            <w:permStart w:id="379"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WB010302001002</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机井桩钻（挖）孔</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1、地层情况：钻探松散片II类直径（石层）</w:t>
            </w:r>
          </w:p>
          <w:p>
            <w:pPr>
              <w:widowControl/>
              <w:jc w:val="both"/>
              <w:textAlignment w:val="center"/>
              <w:rPr>
                <w:rFonts w:ascii="宋体" w:hAnsi="宋体" w:cs="宋体"/>
                <w:bCs/>
                <w:color w:val="000000"/>
              </w:rPr>
            </w:pPr>
            <w:r>
              <w:rPr>
                <w:rFonts w:hint="eastAsia" w:ascii="宋体" w:hAnsi="宋体" w:cs="宋体"/>
                <w:bCs/>
                <w:color w:val="000000"/>
              </w:rPr>
              <w:t>2、井径：320mm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32.150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77"/>
      <w:permEnd w:id="378"/>
      <w:permEnd w:id="379"/>
      <w:tr>
        <w:tblPrEx>
          <w:tblCellMar>
            <w:top w:w="0" w:type="dxa"/>
            <w:left w:w="108" w:type="dxa"/>
            <w:bottom w:w="0" w:type="dxa"/>
            <w:right w:w="108" w:type="dxa"/>
          </w:tblCellMar>
        </w:tblPrEx>
        <w:trPr>
          <w:trHeight w:val="9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80" w:edGrp="everyone" w:colFirst="7" w:colLast="7"/>
            <w:permStart w:id="381" w:edGrp="everyone" w:colFirst="8" w:colLast="8"/>
            <w:permStart w:id="382"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bCs/>
                <w:color w:val="000000"/>
              </w:rPr>
              <w:t>WB010101013001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机械运土方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1、土壤类别：综合各类土</w:t>
            </w:r>
          </w:p>
          <w:p>
            <w:pPr>
              <w:jc w:val="both"/>
              <w:rPr>
                <w:rFonts w:ascii="宋体" w:hAnsi="宋体" w:cs="宋体"/>
                <w:bCs/>
                <w:color w:val="000000"/>
              </w:rPr>
            </w:pPr>
            <w:r>
              <w:rPr>
                <w:rFonts w:hint="eastAsia" w:ascii="宋体" w:hAnsi="宋体" w:cs="宋体"/>
                <w:bCs/>
                <w:color w:val="000000"/>
              </w:rPr>
              <w:t>2、运距：投标人自行勘探现场，中标后不予调整</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39.870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80"/>
      <w:permEnd w:id="381"/>
      <w:permEnd w:id="382"/>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83" w:edGrp="everyone" w:colFirst="7" w:colLast="7"/>
            <w:permStart w:id="384" w:edGrp="everyone" w:colFirst="8" w:colLast="8"/>
            <w:permStart w:id="385"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WB010101013002</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color w:val="000000"/>
                <w:kern w:val="0"/>
              </w:rPr>
              <w:t>机械运石方</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1、类别：石方</w:t>
            </w:r>
          </w:p>
          <w:p>
            <w:pPr>
              <w:jc w:val="both"/>
              <w:rPr>
                <w:rFonts w:ascii="宋体" w:hAnsi="宋体" w:cs="宋体"/>
                <w:bCs/>
                <w:color w:val="000000"/>
              </w:rPr>
            </w:pPr>
            <w:r>
              <w:rPr>
                <w:rFonts w:hint="eastAsia" w:ascii="宋体" w:hAnsi="宋体" w:cs="宋体"/>
                <w:bCs/>
                <w:color w:val="000000"/>
              </w:rPr>
              <w:t>2、运距：投标人自行勘探现场，中标后不予调整</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32.150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83"/>
      <w:permEnd w:id="384"/>
      <w:permEnd w:id="385"/>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86" w:edGrp="everyone" w:colFirst="7" w:colLast="7"/>
            <w:permStart w:id="387" w:edGrp="everyone" w:colFirst="8" w:colLast="8"/>
            <w:permStart w:id="388"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WB010302004001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钢护筒埋设</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1、护筒壁厚：4mm</w:t>
            </w:r>
          </w:p>
          <w:p>
            <w:pPr>
              <w:jc w:val="both"/>
              <w:rPr>
                <w:rFonts w:ascii="宋体" w:hAnsi="宋体" w:cs="宋体"/>
                <w:bCs/>
                <w:color w:val="000000"/>
              </w:rPr>
            </w:pPr>
            <w:r>
              <w:rPr>
                <w:rFonts w:hint="eastAsia" w:ascii="宋体" w:hAnsi="宋体" w:cs="宋体"/>
                <w:bCs/>
                <w:color w:val="000000"/>
              </w:rPr>
              <w:t>2、护筒材质：钢管DN165</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160.000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86"/>
      <w:permEnd w:id="387"/>
      <w:permEnd w:id="388"/>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89" w:edGrp="everyone" w:colFirst="7" w:colLast="7"/>
            <w:permStart w:id="390" w:edGrp="everyone" w:colFirst="8" w:colLast="8"/>
            <w:permStart w:id="391"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ZB010302001001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滤料填充</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1、材质：石英石滤料</w:t>
            </w:r>
          </w:p>
          <w:p>
            <w:pPr>
              <w:jc w:val="both"/>
              <w:rPr>
                <w:rFonts w:ascii="宋体" w:hAnsi="宋体" w:cs="宋体"/>
                <w:bCs/>
                <w:color w:val="000000"/>
              </w:rPr>
            </w:pPr>
            <w:r>
              <w:rPr>
                <w:rFonts w:hint="eastAsia" w:ascii="宋体" w:hAnsi="宋体" w:cs="宋体"/>
                <w:bCs/>
                <w:color w:val="000000"/>
              </w:rPr>
              <w:t>2、深度：填充至顶</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45.000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89"/>
      <w:permEnd w:id="390"/>
      <w:permEnd w:id="391"/>
      <w:tr>
        <w:tblPrEx>
          <w:tblCellMar>
            <w:top w:w="0" w:type="dxa"/>
            <w:left w:w="108" w:type="dxa"/>
            <w:bottom w:w="0" w:type="dxa"/>
            <w:right w:w="108" w:type="dxa"/>
          </w:tblCellMar>
        </w:tblPrEx>
        <w:trPr>
          <w:trHeight w:val="408"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92" w:edGrp="everyone" w:colFirst="7" w:colLast="7"/>
            <w:permStart w:id="393" w:edGrp="everyone" w:colFirst="8" w:colLast="8"/>
            <w:permStart w:id="394"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color w:val="000000"/>
                <w:kern w:val="0"/>
              </w:rPr>
            </w:pPr>
            <w:r>
              <w:rPr>
                <w:rFonts w:hint="eastAsia" w:ascii="宋体" w:hAnsi="宋体" w:cs="宋体"/>
                <w:color w:val="000000"/>
                <w:kern w:val="0"/>
              </w:rPr>
              <w:t>010302001001</w:t>
            </w:r>
          </w:p>
        </w:tc>
        <w:tc>
          <w:tcPr>
            <w:tcW w:w="1095" w:type="dxa"/>
            <w:tcBorders>
              <w:top w:val="single" w:color="auto" w:sz="4" w:space="0"/>
              <w:left w:val="nil"/>
              <w:bottom w:val="single" w:color="auto" w:sz="4" w:space="0"/>
              <w:right w:val="single" w:color="auto" w:sz="4" w:space="0"/>
            </w:tcBorders>
            <w:vAlign w:val="center"/>
          </w:tcPr>
          <w:p>
            <w:pPr>
              <w:jc w:val="both"/>
              <w:rPr>
                <w:rFonts w:ascii="宋体" w:hAnsi="宋体" w:cs="宋体"/>
                <w:color w:val="000000"/>
                <w:kern w:val="0"/>
              </w:rPr>
            </w:pPr>
            <w:r>
              <w:rPr>
                <w:rFonts w:hint="eastAsia" w:ascii="宋体" w:hAnsi="宋体" w:cs="宋体"/>
                <w:color w:val="000000"/>
                <w:kern w:val="0"/>
              </w:rPr>
              <w:t>黏土球护壁</w:t>
            </w:r>
          </w:p>
        </w:tc>
        <w:tc>
          <w:tcPr>
            <w:tcW w:w="3735" w:type="dxa"/>
            <w:tcBorders>
              <w:top w:val="nil"/>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1、护筒类型、长度：黏土球护壁</w:t>
            </w:r>
          </w:p>
          <w:p>
            <w:pPr>
              <w:jc w:val="both"/>
              <w:rPr>
                <w:rFonts w:ascii="宋体" w:hAnsi="宋体" w:cs="宋体"/>
                <w:bCs/>
                <w:color w:val="000000"/>
              </w:rPr>
            </w:pPr>
            <w:r>
              <w:rPr>
                <w:rFonts w:hint="eastAsia" w:ascii="宋体" w:hAnsi="宋体" w:cs="宋体"/>
                <w:bCs/>
                <w:color w:val="000000"/>
              </w:rPr>
              <w:t>2、厚度：5cm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92"/>
      <w:permEnd w:id="393"/>
      <w:permEnd w:id="394"/>
      <w:tr>
        <w:tblPrEx>
          <w:tblCellMar>
            <w:top w:w="0" w:type="dxa"/>
            <w:left w:w="108" w:type="dxa"/>
            <w:bottom w:w="0" w:type="dxa"/>
            <w:right w:w="108" w:type="dxa"/>
          </w:tblCellMar>
        </w:tblPrEx>
        <w:trPr>
          <w:trHeight w:val="458"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宋体" w:hAnsi="宋体" w:cs="宋体"/>
                <w:b/>
                <w:color w:val="000000"/>
                <w:kern w:val="0"/>
              </w:rPr>
            </w:pPr>
            <w:permStart w:id="395" w:edGrp="everyone" w:colFirst="7" w:colLast="7"/>
            <w:permStart w:id="396" w:edGrp="everyone" w:colFirst="8" w:colLast="8"/>
            <w:permStart w:id="397" w:edGrp="everyone" w:colFirst="9" w:colLast="9"/>
          </w:p>
        </w:tc>
        <w:tc>
          <w:tcPr>
            <w:tcW w:w="990" w:type="dxa"/>
            <w:vMerge w:val="restart"/>
            <w:tcBorders>
              <w:top w:val="single" w:color="auto" w:sz="4" w:space="0"/>
              <w:left w:val="nil"/>
              <w:right w:val="single" w:color="auto" w:sz="4" w:space="0"/>
            </w:tcBorders>
          </w:tcPr>
          <w:p>
            <w:pPr>
              <w:widowControl/>
              <w:jc w:val="center"/>
              <w:textAlignment w:val="center"/>
              <w:rPr>
                <w:rFonts w:ascii="宋体" w:hAnsi="宋体" w:cs="宋体"/>
                <w:color w:val="000000"/>
                <w:kern w:val="0"/>
              </w:rPr>
            </w:pPr>
          </w:p>
          <w:p>
            <w:pPr>
              <w:widowControl/>
              <w:textAlignment w:val="center"/>
              <w:rPr>
                <w:rFonts w:ascii="宋体" w:hAnsi="宋体" w:cs="宋体"/>
                <w:color w:val="000000"/>
                <w:kern w:val="0"/>
              </w:rPr>
            </w:pPr>
          </w:p>
          <w:p>
            <w:pPr>
              <w:widowControl/>
              <w:textAlignment w:val="center"/>
              <w:rPr>
                <w:rFonts w:ascii="宋体" w:hAnsi="宋体" w:cs="宋体"/>
                <w:b/>
                <w:bCs/>
                <w:color w:val="000000"/>
                <w:kern w:val="0"/>
              </w:rPr>
            </w:pPr>
          </w:p>
          <w:p>
            <w:pPr>
              <w:widowControl/>
              <w:textAlignment w:val="center"/>
              <w:rPr>
                <w:rFonts w:ascii="宋体" w:hAnsi="宋体" w:cs="宋体"/>
                <w:color w:val="000000"/>
                <w:kern w:val="0"/>
              </w:rPr>
            </w:pPr>
          </w:p>
          <w:p>
            <w:pPr>
              <w:jc w:val="center"/>
              <w:textAlignment w:val="center"/>
              <w:rPr>
                <w:rFonts w:ascii="宋体" w:hAnsi="宋体" w:cs="宋体"/>
                <w:color w:val="000000"/>
                <w:kern w:val="0"/>
              </w:rPr>
            </w:pPr>
            <w:r>
              <w:rPr>
                <w:rFonts w:hint="eastAsia" w:ascii="宋体" w:hAnsi="宋体" w:cs="宋体"/>
                <w:b/>
                <w:bCs/>
                <w:color w:val="000000"/>
                <w:kern w:val="0"/>
              </w:rPr>
              <w:t>皇甫山服务区水井工程（安装）</w:t>
            </w: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WB030402004001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color w:val="000000"/>
                <w:kern w:val="0"/>
              </w:rPr>
              <w:t>低压成套配电柜</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1、名称：变频恒压柜</w:t>
            </w:r>
          </w:p>
          <w:p>
            <w:pPr>
              <w:widowControl/>
              <w:jc w:val="both"/>
              <w:textAlignment w:val="center"/>
              <w:rPr>
                <w:rFonts w:ascii="宋体" w:hAnsi="宋体" w:cs="宋体"/>
                <w:bCs/>
                <w:color w:val="000000"/>
              </w:rPr>
            </w:pPr>
            <w:r>
              <w:rPr>
                <w:rFonts w:hint="eastAsia" w:ascii="宋体" w:hAnsi="宋体" w:cs="宋体"/>
                <w:bCs/>
                <w:color w:val="000000"/>
              </w:rPr>
              <w:t>2、规格：3.7kw</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95"/>
      <w:permEnd w:id="396"/>
      <w:permEnd w:id="397"/>
      <w:tr>
        <w:tblPrEx>
          <w:tblCellMar>
            <w:top w:w="0" w:type="dxa"/>
            <w:left w:w="108" w:type="dxa"/>
            <w:bottom w:w="0" w:type="dxa"/>
            <w:right w:w="108" w:type="dxa"/>
          </w:tblCellMar>
        </w:tblPrEx>
        <w:trPr>
          <w:trHeight w:val="530"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398" w:edGrp="everyone" w:colFirst="7" w:colLast="7"/>
            <w:permStart w:id="399" w:edGrp="everyone" w:colFirst="8" w:colLast="8"/>
            <w:permStart w:id="400"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030109001002</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不锈钢深井泵</w:t>
            </w:r>
          </w:p>
        </w:tc>
        <w:tc>
          <w:tcPr>
            <w:tcW w:w="3735"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cs="宋体"/>
                <w:bCs/>
                <w:color w:val="000000"/>
              </w:rPr>
            </w:pPr>
            <w:r>
              <w:rPr>
                <w:rFonts w:hint="eastAsia" w:ascii="宋体" w:hAnsi="宋体" w:cs="宋体"/>
                <w:bCs/>
                <w:color w:val="000000"/>
              </w:rPr>
              <w:t>1、名称：深井泵</w:t>
            </w:r>
          </w:p>
          <w:p>
            <w:pPr>
              <w:widowControl/>
              <w:jc w:val="both"/>
              <w:textAlignment w:val="center"/>
              <w:rPr>
                <w:rFonts w:ascii="宋体" w:hAnsi="宋体" w:cs="宋体"/>
                <w:bCs/>
                <w:color w:val="000000"/>
              </w:rPr>
            </w:pPr>
            <w:r>
              <w:rPr>
                <w:rFonts w:hint="eastAsia" w:ascii="宋体" w:hAnsi="宋体" w:cs="宋体"/>
                <w:bCs/>
                <w:color w:val="000000"/>
              </w:rPr>
              <w:t>2、型号：J200/17-3KM</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台</w:t>
            </w:r>
          </w:p>
        </w:tc>
        <w:tc>
          <w:tcPr>
            <w:tcW w:w="76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1.000</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398"/>
      <w:permEnd w:id="399"/>
      <w:permEnd w:id="400"/>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401" w:edGrp="everyone" w:colFirst="7" w:colLast="7"/>
            <w:permStart w:id="402" w:edGrp="everyone" w:colFirst="8" w:colLast="8"/>
            <w:permStart w:id="403"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bCs/>
                <w:color w:val="000000"/>
              </w:rPr>
              <w:t>030411004001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配线</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1、名称：电缆线</w:t>
            </w:r>
          </w:p>
          <w:p>
            <w:pPr>
              <w:jc w:val="both"/>
              <w:rPr>
                <w:rFonts w:ascii="宋体" w:hAnsi="宋体" w:cs="宋体"/>
                <w:bCs/>
                <w:color w:val="000000"/>
              </w:rPr>
            </w:pPr>
            <w:r>
              <w:rPr>
                <w:rFonts w:hint="eastAsia" w:ascii="宋体" w:hAnsi="宋体" w:cs="宋体"/>
                <w:bCs/>
                <w:color w:val="000000"/>
              </w:rPr>
              <w:t>2、型号：RVV-3X6</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280.000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401"/>
      <w:permEnd w:id="402"/>
      <w:permEnd w:id="403"/>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404" w:edGrp="everyone" w:colFirst="7" w:colLast="7"/>
            <w:permStart w:id="405" w:edGrp="everyone" w:colFirst="8" w:colLast="8"/>
            <w:permStart w:id="406"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031001006003</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塑料管</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1、介质：给水</w:t>
            </w:r>
          </w:p>
          <w:p>
            <w:pPr>
              <w:jc w:val="both"/>
              <w:rPr>
                <w:rFonts w:ascii="宋体" w:hAnsi="宋体" w:cs="宋体"/>
                <w:bCs/>
                <w:color w:val="000000"/>
              </w:rPr>
            </w:pPr>
            <w:r>
              <w:rPr>
                <w:rFonts w:hint="eastAsia" w:ascii="宋体" w:hAnsi="宋体" w:cs="宋体"/>
                <w:bCs/>
                <w:color w:val="000000"/>
              </w:rPr>
              <w:t>2、规格、压力等级：PE63</w:t>
            </w:r>
            <w:r>
              <w:rPr>
                <w:rFonts w:ascii="宋体" w:hAnsi="宋体" w:cs="宋体"/>
                <w:bCs/>
                <w:color w:val="000000"/>
              </w:rPr>
              <w:t>*16</w:t>
            </w:r>
          </w:p>
          <w:p>
            <w:pPr>
              <w:jc w:val="both"/>
              <w:rPr>
                <w:rFonts w:ascii="宋体" w:hAnsi="宋体" w:cs="宋体"/>
                <w:bCs/>
                <w:color w:val="000000"/>
              </w:rPr>
            </w:pPr>
            <w:r>
              <w:rPr>
                <w:rFonts w:hint="eastAsia" w:ascii="宋体" w:hAnsi="宋体" w:cs="宋体"/>
                <w:bCs/>
                <w:color w:val="000000"/>
              </w:rPr>
              <w:t>3、名称：给水管</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300.000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404"/>
      <w:permEnd w:id="405"/>
      <w:permEnd w:id="406"/>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407" w:edGrp="everyone" w:colFirst="7" w:colLast="7"/>
            <w:permStart w:id="408" w:edGrp="everyone" w:colFirst="8" w:colLast="8"/>
            <w:permStart w:id="409"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040101002001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挖沟槽土方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1、挖土深度：30宽50深cm</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m3</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407"/>
      <w:permEnd w:id="408"/>
      <w:permEnd w:id="409"/>
      <w:tr>
        <w:tblPrEx>
          <w:tblCellMar>
            <w:top w:w="0" w:type="dxa"/>
            <w:left w:w="108" w:type="dxa"/>
            <w:bottom w:w="0" w:type="dxa"/>
            <w:right w:w="108" w:type="dxa"/>
          </w:tblCellMar>
        </w:tblPrEx>
        <w:trPr>
          <w:trHeight w:val="559" w:hRule="atLeast"/>
          <w:jc w:val="center"/>
        </w:trPr>
        <w:tc>
          <w:tcPr>
            <w:tcW w:w="360" w:type="dxa"/>
            <w:vMerge w:val="continue"/>
            <w:tcBorders>
              <w:left w:val="single" w:color="auto" w:sz="4" w:space="0"/>
              <w:right w:val="single" w:color="auto" w:sz="4" w:space="0"/>
            </w:tcBorders>
            <w:vAlign w:val="center"/>
          </w:tcPr>
          <w:p>
            <w:pPr>
              <w:jc w:val="center"/>
              <w:textAlignment w:val="center"/>
              <w:rPr>
                <w:rFonts w:ascii="宋体" w:hAnsi="宋体" w:cs="宋体"/>
                <w:color w:val="000000"/>
                <w:kern w:val="0"/>
              </w:rPr>
            </w:pPr>
            <w:permStart w:id="410" w:edGrp="everyone" w:colFirst="7" w:colLast="7"/>
            <w:permStart w:id="411" w:edGrp="everyone" w:colFirst="8" w:colLast="8"/>
            <w:permStart w:id="412" w:edGrp="everyone" w:colFirst="9" w:colLast="9"/>
          </w:p>
        </w:tc>
        <w:tc>
          <w:tcPr>
            <w:tcW w:w="990" w:type="dxa"/>
            <w:vMerge w:val="continue"/>
            <w:tcBorders>
              <w:left w:val="nil"/>
              <w:right w:val="single" w:color="auto" w:sz="4" w:space="0"/>
            </w:tcBorders>
          </w:tcPr>
          <w:p>
            <w:pPr>
              <w:jc w:val="center"/>
              <w:textAlignment w:val="center"/>
              <w:rPr>
                <w:rFonts w:ascii="宋体" w:hAnsi="宋体" w:cs="宋体"/>
                <w:color w:val="000000"/>
                <w:kern w:val="0"/>
              </w:rPr>
            </w:pP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color w:val="000000"/>
              </w:rPr>
            </w:pPr>
            <w:r>
              <w:rPr>
                <w:rFonts w:hint="eastAsia" w:ascii="宋体" w:hAnsi="宋体" w:cs="宋体"/>
                <w:bCs/>
                <w:color w:val="000000"/>
              </w:rPr>
              <w:t>040103001001</w:t>
            </w:r>
          </w:p>
        </w:tc>
        <w:tc>
          <w:tcPr>
            <w:tcW w:w="1095" w:type="dxa"/>
            <w:tcBorders>
              <w:top w:val="single" w:color="auto" w:sz="4" w:space="0"/>
              <w:left w:val="nil"/>
              <w:bottom w:val="single" w:color="auto" w:sz="4" w:space="0"/>
              <w:right w:val="single" w:color="auto" w:sz="4" w:space="0"/>
            </w:tcBorders>
            <w:vAlign w:val="center"/>
          </w:tcPr>
          <w:p>
            <w:pPr>
              <w:jc w:val="center"/>
              <w:rPr>
                <w:rFonts w:ascii="宋体" w:hAnsi="宋体" w:cs="宋体"/>
                <w:bCs/>
                <w:color w:val="000000"/>
              </w:rPr>
            </w:pPr>
            <w:r>
              <w:rPr>
                <w:rFonts w:hint="eastAsia" w:ascii="宋体" w:hAnsi="宋体" w:cs="宋体"/>
                <w:bCs/>
                <w:color w:val="000000"/>
              </w:rPr>
              <w:t>回填方</w:t>
            </w:r>
          </w:p>
        </w:tc>
        <w:tc>
          <w:tcPr>
            <w:tcW w:w="3735"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cs="宋体"/>
                <w:bCs/>
                <w:color w:val="000000"/>
              </w:rPr>
            </w:pPr>
            <w:r>
              <w:rPr>
                <w:rFonts w:hint="eastAsia" w:ascii="宋体" w:hAnsi="宋体" w:cs="宋体"/>
                <w:bCs/>
                <w:color w:val="000000"/>
              </w:rPr>
              <w:t>1、密实度要求：夯实</w:t>
            </w:r>
          </w:p>
        </w:tc>
        <w:tc>
          <w:tcPr>
            <w:tcW w:w="5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m</w:t>
            </w:r>
          </w:p>
        </w:tc>
        <w:tc>
          <w:tcPr>
            <w:tcW w:w="76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r>
              <w:rPr>
                <w:rFonts w:hint="eastAsia" w:ascii="宋体" w:hAnsi="宋体" w:cs="宋体"/>
                <w:color w:val="000000"/>
                <w:kern w:val="0"/>
              </w:rPr>
              <w:t>48.000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675"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410"/>
      <w:permEnd w:id="411"/>
      <w:permEnd w:id="412"/>
      <w:tr>
        <w:tblPrEx>
          <w:tblCellMar>
            <w:top w:w="0" w:type="dxa"/>
            <w:left w:w="108" w:type="dxa"/>
            <w:bottom w:w="0" w:type="dxa"/>
            <w:right w:w="108" w:type="dxa"/>
          </w:tblCellMar>
        </w:tblPrEx>
        <w:trPr>
          <w:trHeight w:val="559"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rPr>
            </w:pPr>
            <w:permStart w:id="413" w:edGrp="everyone" w:colFirst="1" w:colLast="1"/>
            <w:permStart w:id="414" w:edGrp="everyone" w:colFirst="2" w:colLast="2"/>
            <w:r>
              <w:rPr>
                <w:rFonts w:hint="eastAsia" w:ascii="宋体" w:hAnsi="宋体" w:cs="宋体"/>
                <w:color w:val="000000"/>
                <w:kern w:val="0"/>
              </w:rPr>
              <w:t>小计</w:t>
            </w:r>
          </w:p>
        </w:tc>
        <w:tc>
          <w:tcPr>
            <w:tcW w:w="8494"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rPr>
            </w:pPr>
          </w:p>
        </w:tc>
      </w:tr>
      <w:permEnd w:id="413"/>
      <w:permEnd w:id="414"/>
    </w:tbl>
    <w:p>
      <w:pPr>
        <w:rPr>
          <w:rFonts w:ascii="宋体" w:hAnsi="宋体" w:cs="宋体"/>
          <w:color w:val="000000"/>
          <w:kern w:val="0"/>
        </w:rPr>
      </w:pPr>
    </w:p>
    <w:p>
      <w:pPr>
        <w:rPr>
          <w:rFonts w:ascii="宋体" w:hAnsi="宋体" w:cs="宋体"/>
          <w:color w:val="000000"/>
          <w:kern w:val="0"/>
        </w:rPr>
      </w:pPr>
    </w:p>
    <w:p>
      <w:pPr>
        <w:rPr>
          <w:rFonts w:ascii="宋体" w:hAnsi="宋体" w:cs="宋体"/>
          <w:color w:val="000000"/>
          <w:u w:val="single"/>
        </w:rPr>
      </w:pPr>
      <w:r>
        <w:rPr>
          <w:rFonts w:hint="eastAsia" w:ascii="宋体" w:hAnsi="宋体" w:cs="宋体"/>
          <w:color w:val="000000"/>
        </w:rPr>
        <w:t xml:space="preserve">                     竞标单位名称：</w:t>
      </w:r>
      <w:r>
        <w:rPr>
          <w:rFonts w:hint="eastAsia" w:ascii="宋体" w:hAnsi="宋体" w:cs="宋体"/>
          <w:color w:val="000000"/>
          <w:u w:val="single"/>
        </w:rPr>
        <w:t xml:space="preserve">           （盖章）       </w:t>
      </w:r>
    </w:p>
    <w:p>
      <w:pPr>
        <w:rPr>
          <w:rFonts w:ascii="宋体" w:hAnsi="宋体" w:cs="宋体"/>
          <w:color w:val="000000"/>
          <w:u w:val="single"/>
        </w:rPr>
      </w:pPr>
    </w:p>
    <w:p>
      <w:pPr>
        <w:tabs>
          <w:tab w:val="left" w:pos="-1680"/>
        </w:tabs>
        <w:spacing w:line="360" w:lineRule="auto"/>
        <w:ind w:firstLine="4320" w:firstLineChars="1800"/>
        <w:rPr>
          <w:rFonts w:ascii="宋体" w:hAnsi="宋体" w:cs="宋体"/>
          <w:color w:val="000000"/>
        </w:rPr>
      </w:pPr>
    </w:p>
    <w:p>
      <w:pPr>
        <w:tabs>
          <w:tab w:val="left" w:pos="-1680"/>
        </w:tabs>
        <w:spacing w:line="360" w:lineRule="auto"/>
        <w:rPr>
          <w:rFonts w:ascii="宋体" w:hAnsi="宋体" w:cs="宋体"/>
          <w:color w:val="000000"/>
        </w:rPr>
      </w:pPr>
      <w:r>
        <w:rPr>
          <w:rFonts w:hint="eastAsia" w:ascii="宋体" w:hAnsi="宋体" w:cs="宋体"/>
          <w:color w:val="000000"/>
        </w:rPr>
        <w:t xml:space="preserve">                     法定代表人或其授权的代理人：</w:t>
      </w:r>
      <w:r>
        <w:rPr>
          <w:rFonts w:hint="eastAsia" w:ascii="宋体" w:hAnsi="宋体" w:cs="宋体"/>
          <w:color w:val="000000"/>
          <w:u w:val="single"/>
        </w:rPr>
        <w:t xml:space="preserve">        （签字） </w:t>
      </w:r>
      <w:r>
        <w:rPr>
          <w:rFonts w:hint="eastAsia" w:ascii="宋体" w:hAnsi="宋体" w:cs="宋体"/>
          <w:color w:val="000000"/>
        </w:rPr>
        <w:t xml:space="preserve">    </w:t>
      </w:r>
    </w:p>
    <w:p>
      <w:pPr>
        <w:tabs>
          <w:tab w:val="left" w:pos="-1680"/>
        </w:tabs>
        <w:spacing w:line="360" w:lineRule="auto"/>
        <w:rPr>
          <w:rFonts w:ascii="宋体" w:hAnsi="宋体" w:cs="宋体"/>
          <w:color w:val="000000"/>
        </w:rPr>
      </w:pPr>
    </w:p>
    <w:p>
      <w:pPr>
        <w:tabs>
          <w:tab w:val="left" w:pos="-1680"/>
        </w:tabs>
        <w:spacing w:line="360" w:lineRule="auto"/>
        <w:ind w:firstLine="4320" w:firstLineChars="1800"/>
        <w:rPr>
          <w:rFonts w:ascii="宋体" w:hAnsi="宋体" w:cs="宋体"/>
          <w:color w:val="000000"/>
        </w:rPr>
      </w:pPr>
      <w:r>
        <w:rPr>
          <w:rFonts w:hint="eastAsia" w:ascii="宋体" w:hAnsi="宋体" w:cs="宋体"/>
          <w:color w:val="000000"/>
        </w:rPr>
        <w:t xml:space="preserve"> </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rPr>
          <w:rFonts w:ascii="宋体" w:hAnsi="宋体" w:cs="宋体"/>
          <w:bCs/>
          <w:color w:val="000000"/>
        </w:rPr>
      </w:pPr>
    </w:p>
    <w:p>
      <w:pPr>
        <w:rPr>
          <w:rFonts w:ascii="宋体" w:hAnsi="宋体" w:cs="宋体"/>
          <w:color w:val="000000"/>
        </w:rPr>
      </w:pPr>
      <w:r>
        <w:rPr>
          <w:rFonts w:hint="eastAsia" w:ascii="宋体" w:hAnsi="宋体" w:cs="宋体"/>
          <w:color w:val="000000"/>
        </w:rPr>
        <w:br w:type="page"/>
      </w:r>
    </w:p>
    <w:p>
      <w:pPr>
        <w:keepNext/>
        <w:keepLines/>
        <w:spacing w:line="360" w:lineRule="exact"/>
        <w:jc w:val="center"/>
        <w:outlineLvl w:val="1"/>
        <w:rPr>
          <w:rFonts w:ascii="宋体" w:hAnsi="宋体" w:cs="宋体"/>
          <w:color w:val="000000"/>
        </w:rPr>
      </w:pPr>
    </w:p>
    <w:p>
      <w:pPr>
        <w:keepNext/>
        <w:keepLines/>
        <w:spacing w:line="360" w:lineRule="exact"/>
        <w:jc w:val="center"/>
        <w:outlineLvl w:val="1"/>
        <w:rPr>
          <w:rFonts w:ascii="宋体" w:hAnsi="宋体" w:cs="宋体"/>
          <w:color w:val="000000"/>
        </w:rPr>
      </w:pPr>
      <w:r>
        <w:rPr>
          <w:rFonts w:hint="eastAsia" w:ascii="宋体" w:hAnsi="宋体" w:cs="宋体"/>
          <w:color w:val="000000"/>
        </w:rPr>
        <w:t>二、法定代表人（单位负责人）身份证明</w:t>
      </w:r>
      <w:bookmarkEnd w:id="42"/>
      <w:bookmarkEnd w:id="43"/>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竞标人名称：</w:t>
      </w:r>
      <w:r>
        <w:rPr>
          <w:rFonts w:hint="eastAsia" w:ascii="宋体" w:hAnsi="宋体" w:cs="宋体"/>
          <w:color w:val="000000"/>
          <w:u w:val="single"/>
        </w:rPr>
        <w:t xml:space="preserve">                      </w:t>
      </w: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姓名：</w:t>
      </w:r>
      <w:r>
        <w:rPr>
          <w:rFonts w:hint="eastAsia" w:ascii="宋体" w:hAnsi="宋体" w:cs="宋体"/>
          <w:color w:val="000000"/>
          <w:u w:val="single"/>
        </w:rPr>
        <w:t xml:space="preserve">            </w:t>
      </w:r>
      <w:r>
        <w:rPr>
          <w:rFonts w:hint="eastAsia" w:ascii="宋体" w:hAnsi="宋体" w:cs="宋体"/>
          <w:color w:val="000000"/>
        </w:rPr>
        <w:t xml:space="preserve"> 性别：</w:t>
      </w:r>
      <w:r>
        <w:rPr>
          <w:rFonts w:hint="eastAsia" w:ascii="宋体" w:hAnsi="宋体" w:cs="宋体"/>
          <w:color w:val="000000"/>
          <w:u w:val="single"/>
        </w:rPr>
        <w:t xml:space="preserve">             </w:t>
      </w:r>
      <w:r>
        <w:rPr>
          <w:rFonts w:hint="eastAsia" w:ascii="宋体" w:hAnsi="宋体" w:cs="宋体"/>
          <w:color w:val="000000"/>
        </w:rPr>
        <w:t>年龄：</w:t>
      </w:r>
      <w:r>
        <w:rPr>
          <w:rFonts w:hint="eastAsia" w:ascii="宋体" w:hAnsi="宋体" w:cs="宋体"/>
          <w:color w:val="000000"/>
          <w:u w:val="single"/>
        </w:rPr>
        <w:t xml:space="preserve">          </w:t>
      </w:r>
      <w:r>
        <w:rPr>
          <w:rFonts w:hint="eastAsia" w:ascii="宋体" w:hAnsi="宋体" w:cs="宋体"/>
          <w:color w:val="000000"/>
        </w:rPr>
        <w:t>职务</w:t>
      </w:r>
      <w:r>
        <w:rPr>
          <w:rFonts w:hint="eastAsia" w:ascii="宋体" w:hAnsi="宋体" w:cs="宋体"/>
          <w:color w:val="000000"/>
          <w:u w:val="single"/>
        </w:rPr>
        <w:t xml:space="preserve">：           </w:t>
      </w:r>
      <w:r>
        <w:rPr>
          <w:rFonts w:hint="eastAsia" w:ascii="宋体" w:hAnsi="宋体" w:cs="宋体"/>
          <w:color w:val="000000"/>
        </w:rPr>
        <w:t xml:space="preserve">系 </w:t>
      </w:r>
      <w:r>
        <w:rPr>
          <w:rFonts w:hint="eastAsia" w:ascii="宋体" w:hAnsi="宋体" w:cs="宋体"/>
          <w:color w:val="000000"/>
          <w:u w:val="single"/>
        </w:rPr>
        <w:t xml:space="preserve">    </w:t>
      </w:r>
      <w:r>
        <w:rPr>
          <w:rFonts w:hint="eastAsia" w:ascii="宋体" w:hAnsi="宋体" w:cs="宋体"/>
          <w:color w:val="000000"/>
        </w:rPr>
        <w:t>（竞标人名称）的法定代表人（单位负责人）。</w:t>
      </w: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特此证明。</w:t>
      </w: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rPr>
          <w:rFonts w:ascii="宋体" w:hAnsi="宋体" w:cs="宋体"/>
          <w:color w:val="000000"/>
        </w:rPr>
      </w:pPr>
    </w:p>
    <w:p>
      <w:pPr>
        <w:tabs>
          <w:tab w:val="left" w:pos="6400"/>
        </w:tabs>
        <w:overflowPunct w:val="0"/>
        <w:adjustRightInd w:val="0"/>
        <w:snapToGrid w:val="0"/>
        <w:spacing w:line="300" w:lineRule="auto"/>
        <w:ind w:firstLine="480" w:firstLineChars="200"/>
        <w:jc w:val="right"/>
        <w:rPr>
          <w:rFonts w:ascii="宋体" w:hAnsi="宋体" w:cs="宋体"/>
          <w:color w:val="000000"/>
        </w:rPr>
      </w:pPr>
      <w:r>
        <w:rPr>
          <w:rFonts w:hint="eastAsia" w:ascii="宋体" w:hAnsi="宋体" w:cs="宋体"/>
          <w:color w:val="000000"/>
        </w:rPr>
        <w:t>竞标人：</w:t>
      </w:r>
      <w:r>
        <w:rPr>
          <w:rFonts w:hint="eastAsia" w:ascii="宋体" w:hAnsi="宋体" w:cs="宋体"/>
          <w:color w:val="000000"/>
          <w:u w:val="single"/>
        </w:rPr>
        <w:t xml:space="preserve">             </w:t>
      </w:r>
      <w:r>
        <w:rPr>
          <w:rFonts w:hint="eastAsia" w:ascii="宋体" w:hAnsi="宋体" w:cs="宋体"/>
          <w:color w:val="000000"/>
        </w:rPr>
        <w:t>（单位公章）</w:t>
      </w:r>
    </w:p>
    <w:p>
      <w:pPr>
        <w:tabs>
          <w:tab w:val="left" w:pos="6400"/>
        </w:tabs>
        <w:overflowPunct w:val="0"/>
        <w:adjustRightInd w:val="0"/>
        <w:snapToGrid w:val="0"/>
        <w:spacing w:line="300" w:lineRule="auto"/>
        <w:ind w:firstLine="480" w:firstLineChars="200"/>
        <w:jc w:val="right"/>
        <w:rPr>
          <w:rFonts w:ascii="宋体" w:hAnsi="宋体" w:cs="宋体"/>
          <w:color w:val="000000"/>
        </w:rPr>
      </w:pPr>
    </w:p>
    <w:p>
      <w:pPr>
        <w:tabs>
          <w:tab w:val="left" w:pos="6080"/>
          <w:tab w:val="left" w:pos="6920"/>
        </w:tabs>
        <w:adjustRightInd w:val="0"/>
        <w:snapToGrid w:val="0"/>
        <w:spacing w:line="300" w:lineRule="auto"/>
        <w:ind w:firstLine="480" w:firstLineChars="200"/>
        <w:jc w:val="right"/>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adjustRightInd w:val="0"/>
        <w:snapToGrid w:val="0"/>
        <w:spacing w:line="300" w:lineRule="auto"/>
        <w:ind w:firstLine="480" w:firstLineChars="200"/>
        <w:jc w:val="right"/>
        <w:rPr>
          <w:rFonts w:ascii="宋体" w:hAnsi="宋体" w:cs="宋体"/>
          <w:color w:val="000000"/>
        </w:rPr>
      </w:pPr>
    </w:p>
    <w:p>
      <w:pPr>
        <w:adjustRightInd w:val="0"/>
        <w:snapToGrid w:val="0"/>
        <w:spacing w:line="300" w:lineRule="auto"/>
        <w:jc w:val="right"/>
        <w:rPr>
          <w:rFonts w:ascii="宋体" w:hAnsi="宋体" w:cs="宋体"/>
          <w:color w:val="000000"/>
        </w:rPr>
      </w:pPr>
    </w:p>
    <w:p>
      <w:pPr>
        <w:adjustRightInd w:val="0"/>
        <w:snapToGrid w:val="0"/>
        <w:spacing w:line="300" w:lineRule="auto"/>
        <w:jc w:val="right"/>
        <w:rPr>
          <w:rFonts w:ascii="宋体" w:hAnsi="宋体" w:cs="宋体"/>
          <w:color w:val="000000"/>
        </w:rPr>
      </w:pPr>
      <w:r>
        <w:rPr>
          <w:rFonts w:hint="eastAsia" w:ascii="宋体" w:hAnsi="宋体" w:cs="宋体"/>
          <w:color w:val="000000"/>
        </w:rPr>
        <w:t>附：法定代表人（单位负责人）身份证复印件。</w:t>
      </w:r>
    </w:p>
    <w:p>
      <w:pPr>
        <w:adjustRightInd w:val="0"/>
        <w:snapToGrid w:val="0"/>
        <w:spacing w:line="300" w:lineRule="auto"/>
        <w:rPr>
          <w:rFonts w:ascii="宋体" w:hAnsi="宋体" w:cs="宋体"/>
          <w:color w:val="000000"/>
        </w:rPr>
      </w:pPr>
    </w:p>
    <w:p>
      <w:pPr>
        <w:rPr>
          <w:rFonts w:ascii="宋体" w:hAnsi="宋体" w:cs="宋体"/>
          <w:color w:val="000000"/>
        </w:rPr>
      </w:pPr>
      <w:bookmarkStart w:id="44" w:name="page82"/>
      <w:bookmarkEnd w:id="44"/>
      <w:r>
        <w:rPr>
          <w:rFonts w:hint="eastAsia" w:ascii="宋体" w:hAnsi="宋体" w:cs="宋体"/>
          <w:b/>
          <w:color w:val="000000"/>
        </w:rPr>
        <w:br w:type="page"/>
      </w:r>
    </w:p>
    <w:p>
      <w:pPr>
        <w:keepNext/>
        <w:keepLines/>
        <w:spacing w:line="360" w:lineRule="exact"/>
        <w:jc w:val="center"/>
        <w:outlineLvl w:val="1"/>
        <w:rPr>
          <w:rFonts w:ascii="宋体" w:hAnsi="宋体" w:cs="宋体"/>
          <w:bCs/>
          <w:color w:val="000000"/>
        </w:rPr>
      </w:pPr>
      <w:bookmarkStart w:id="45" w:name="_Toc10831"/>
      <w:bookmarkStart w:id="46" w:name="_Toc13166"/>
      <w:r>
        <w:rPr>
          <w:rFonts w:hint="eastAsia" w:ascii="宋体" w:hAnsi="宋体" w:cs="宋体"/>
          <w:color w:val="000000"/>
        </w:rPr>
        <w:t>三、授权委托书</w:t>
      </w:r>
      <w:bookmarkEnd w:id="45"/>
      <w:bookmarkEnd w:id="46"/>
    </w:p>
    <w:p>
      <w:pPr>
        <w:adjustRightInd w:val="0"/>
        <w:snapToGrid w:val="0"/>
        <w:spacing w:line="300" w:lineRule="auto"/>
        <w:rPr>
          <w:rFonts w:ascii="宋体" w:hAnsi="宋体" w:cs="宋体"/>
          <w:color w:val="000000"/>
        </w:rPr>
      </w:pP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本人</w:t>
      </w:r>
      <w:r>
        <w:rPr>
          <w:rFonts w:hint="eastAsia" w:ascii="宋体" w:hAnsi="宋体" w:cs="宋体"/>
          <w:color w:val="000000"/>
          <w:u w:val="single"/>
        </w:rPr>
        <w:t xml:space="preserve">                 </w:t>
      </w:r>
      <w:r>
        <w:rPr>
          <w:rFonts w:hint="eastAsia" w:ascii="宋体" w:hAnsi="宋体" w:cs="宋体"/>
          <w:color w:val="000000"/>
        </w:rPr>
        <w:t>（姓名）系</w:t>
      </w:r>
      <w:r>
        <w:rPr>
          <w:rFonts w:hint="eastAsia" w:ascii="宋体" w:hAnsi="宋体" w:cs="宋体"/>
          <w:color w:val="000000"/>
          <w:u w:val="single"/>
        </w:rPr>
        <w:t xml:space="preserve">                 </w:t>
      </w:r>
      <w:r>
        <w:rPr>
          <w:rFonts w:hint="eastAsia" w:ascii="宋体" w:hAnsi="宋体" w:cs="宋体"/>
          <w:color w:val="000000"/>
        </w:rPr>
        <w:t>（竞标人名称）的法定代表人（单位负责人），现委托</w:t>
      </w:r>
      <w:r>
        <w:rPr>
          <w:rFonts w:hint="eastAsia" w:ascii="宋体" w:hAnsi="宋体" w:cs="宋体"/>
          <w:color w:val="000000"/>
          <w:u w:val="single"/>
        </w:rPr>
        <w:t xml:space="preserve">                 </w:t>
      </w:r>
      <w:r>
        <w:rPr>
          <w:rFonts w:hint="eastAsia" w:ascii="宋体" w:hAnsi="宋体" w:cs="宋体"/>
          <w:color w:val="000000"/>
        </w:rPr>
        <w:t>（姓名）为我方代理人。代理人根据授权，以我方名义签署、澄清确认、递交、撤回、修改</w:t>
      </w:r>
      <w:r>
        <w:rPr>
          <w:rFonts w:hint="eastAsia" w:ascii="宋体" w:hAnsi="宋体" w:cs="宋体"/>
          <w:color w:val="000000"/>
          <w:u w:val="single"/>
        </w:rPr>
        <w:t xml:space="preserve">                 （项目名称）</w:t>
      </w:r>
      <w:r>
        <w:rPr>
          <w:rFonts w:hint="eastAsia" w:ascii="宋体" w:hAnsi="宋体" w:cs="宋体"/>
          <w:color w:val="000000"/>
        </w:rPr>
        <w:t>采购响应文件、签订合同和处理有关事宜，其法律后果由我方承担。</w:t>
      </w: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委托期限：</w:t>
      </w:r>
      <w:r>
        <w:rPr>
          <w:rFonts w:hint="eastAsia" w:ascii="宋体" w:hAnsi="宋体" w:cs="宋体"/>
          <w:color w:val="000000"/>
          <w:u w:val="single"/>
        </w:rPr>
        <w:t xml:space="preserve">                 。</w:t>
      </w: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代理人无转委托权。</w:t>
      </w: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附：法定代表人（单位负责人）身份证复印件及委托代理人身份证复印件</w:t>
      </w: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注：本授权委托书需由竞标人加盖单位公章并由其法定代表人（单位负责人）和委托代理人签字。</w:t>
      </w: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竞  标  人：</w:t>
      </w:r>
      <w:r>
        <w:rPr>
          <w:rFonts w:hint="eastAsia" w:ascii="宋体" w:hAnsi="宋体" w:cs="宋体"/>
          <w:color w:val="000000"/>
          <w:u w:val="single"/>
        </w:rPr>
        <w:t xml:space="preserve">                 </w:t>
      </w:r>
      <w:r>
        <w:rPr>
          <w:rFonts w:hint="eastAsia" w:ascii="宋体" w:hAnsi="宋体" w:cs="宋体"/>
          <w:color w:val="000000"/>
        </w:rPr>
        <w:t>（单位公章）</w:t>
      </w: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法定代表人（单位负责人）：</w:t>
      </w:r>
      <w:r>
        <w:rPr>
          <w:rFonts w:hint="eastAsia" w:ascii="宋体" w:hAnsi="宋体" w:cs="宋体"/>
          <w:color w:val="000000"/>
          <w:u w:val="single"/>
        </w:rPr>
        <w:t xml:space="preserve">                 </w:t>
      </w:r>
      <w:r>
        <w:rPr>
          <w:rFonts w:hint="eastAsia" w:ascii="宋体" w:hAnsi="宋体" w:cs="宋体"/>
          <w:color w:val="000000"/>
        </w:rPr>
        <w:t>（签字）</w:t>
      </w: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身份证号码：</w:t>
      </w:r>
      <w:r>
        <w:rPr>
          <w:rFonts w:hint="eastAsia" w:ascii="宋体" w:hAnsi="宋体" w:cs="宋体"/>
          <w:color w:val="000000"/>
          <w:u w:val="single"/>
        </w:rPr>
        <w:t xml:space="preserve">                 </w:t>
      </w:r>
    </w:p>
    <w:p>
      <w:pPr>
        <w:adjustRightInd w:val="0"/>
        <w:snapToGrid w:val="0"/>
        <w:spacing w:line="300" w:lineRule="auto"/>
        <w:ind w:firstLine="480" w:firstLineChars="200"/>
        <w:rPr>
          <w:rFonts w:ascii="宋体" w:hAnsi="宋体" w:cs="宋体"/>
          <w:color w:val="000000"/>
        </w:rPr>
      </w:pPr>
      <w:r>
        <w:rPr>
          <w:rFonts w:hint="eastAsia" w:ascii="宋体" w:hAnsi="宋体" w:cs="宋体"/>
          <w:color w:val="000000"/>
        </w:rPr>
        <w:t>委托代理人：</w:t>
      </w:r>
      <w:r>
        <w:rPr>
          <w:rFonts w:hint="eastAsia" w:ascii="宋体" w:hAnsi="宋体" w:cs="宋体"/>
          <w:color w:val="000000"/>
          <w:u w:val="single"/>
        </w:rPr>
        <w:t xml:space="preserve">                 </w:t>
      </w:r>
      <w:r>
        <w:rPr>
          <w:rFonts w:hint="eastAsia" w:ascii="宋体" w:hAnsi="宋体" w:cs="宋体"/>
          <w:color w:val="000000"/>
        </w:rPr>
        <w:t>（签字）</w:t>
      </w:r>
    </w:p>
    <w:p>
      <w:pPr>
        <w:wordWrap w:val="0"/>
        <w:adjustRightInd w:val="0"/>
        <w:snapToGrid w:val="0"/>
        <w:spacing w:line="300" w:lineRule="auto"/>
        <w:ind w:firstLine="480" w:firstLineChars="200"/>
        <w:rPr>
          <w:rFonts w:ascii="宋体" w:hAnsi="宋体" w:cs="宋体"/>
          <w:color w:val="000000"/>
        </w:rPr>
      </w:pPr>
      <w:r>
        <w:rPr>
          <w:rFonts w:hint="eastAsia" w:ascii="宋体" w:hAnsi="宋体" w:cs="宋体"/>
          <w:color w:val="000000"/>
        </w:rPr>
        <w:t xml:space="preserve">身份证号码：                    </w:t>
      </w:r>
    </w:p>
    <w:p>
      <w:pPr>
        <w:adjustRightInd w:val="0"/>
        <w:snapToGrid w:val="0"/>
        <w:spacing w:line="300" w:lineRule="auto"/>
        <w:rPr>
          <w:rFonts w:ascii="宋体" w:hAnsi="宋体" w:cs="宋体"/>
          <w:color w:val="000000"/>
        </w:rPr>
      </w:pPr>
    </w:p>
    <w:p>
      <w:pPr>
        <w:adjustRightInd w:val="0"/>
        <w:snapToGrid w:val="0"/>
        <w:spacing w:line="300" w:lineRule="auto"/>
        <w:rPr>
          <w:rFonts w:ascii="宋体" w:hAnsi="宋体" w:cs="宋体"/>
          <w:color w:val="000000"/>
        </w:rPr>
      </w:pPr>
    </w:p>
    <w:p>
      <w:pPr>
        <w:tabs>
          <w:tab w:val="left" w:pos="6080"/>
          <w:tab w:val="left" w:pos="6920"/>
        </w:tabs>
        <w:adjustRightInd w:val="0"/>
        <w:snapToGrid w:val="0"/>
        <w:spacing w:line="300" w:lineRule="auto"/>
        <w:ind w:firstLine="480" w:firstLineChars="200"/>
        <w:sectPr>
          <w:pgSz w:w="11906" w:h="16838"/>
          <w:pgMar w:top="1417" w:right="1417" w:bottom="1417" w:left="1417" w:header="850" w:footer="850" w:gutter="0"/>
          <w:cols w:space="720" w:num="1"/>
        </w:sectPr>
      </w:pP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keepNext/>
        <w:keepLines/>
        <w:spacing w:before="260" w:after="260" w:line="416" w:lineRule="auto"/>
        <w:jc w:val="center"/>
        <w:outlineLvl w:val="2"/>
        <w:rPr>
          <w:rFonts w:ascii="宋体" w:hAnsi="宋体" w:cs="宋体"/>
          <w:bCs/>
          <w:color w:val="000000"/>
        </w:rPr>
      </w:pPr>
      <w:bookmarkStart w:id="47" w:name="_Toc11523"/>
      <w:bookmarkStart w:id="48" w:name="_Toc11440"/>
      <w:r>
        <w:rPr>
          <w:rFonts w:hint="eastAsia" w:ascii="宋体" w:hAnsi="宋体" w:cs="宋体"/>
          <w:bCs/>
          <w:color w:val="000000"/>
        </w:rPr>
        <w:t>四、资格审查资料</w:t>
      </w:r>
    </w:p>
    <w:p>
      <w:pPr>
        <w:keepNext/>
        <w:keepLines/>
        <w:spacing w:before="260" w:after="260" w:line="416" w:lineRule="auto"/>
        <w:jc w:val="center"/>
        <w:outlineLvl w:val="2"/>
        <w:rPr>
          <w:rFonts w:ascii="宋体" w:hAnsi="宋体" w:cs="宋体"/>
          <w:bCs/>
          <w:color w:val="000000"/>
        </w:rPr>
      </w:pPr>
      <w:r>
        <w:rPr>
          <w:rFonts w:hint="eastAsia" w:ascii="宋体" w:hAnsi="宋体" w:cs="宋体"/>
          <w:bCs/>
          <w:color w:val="000000"/>
        </w:rPr>
        <w:t>（一）基本情况表</w:t>
      </w:r>
    </w:p>
    <w:tbl>
      <w:tblPr>
        <w:tblStyle w:val="6"/>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竞标人名称</w:t>
            </w:r>
          </w:p>
        </w:tc>
        <w:tc>
          <w:tcPr>
            <w:tcW w:w="8151" w:type="dxa"/>
            <w:gridSpan w:val="4"/>
            <w:vAlign w:val="center"/>
          </w:tcPr>
          <w:p>
            <w:pPr>
              <w:adjustRightInd w:val="0"/>
              <w:snapToGrid w:val="0"/>
              <w:spacing w:line="30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注册资金</w:t>
            </w:r>
          </w:p>
        </w:tc>
        <w:tc>
          <w:tcPr>
            <w:tcW w:w="4075" w:type="dxa"/>
            <w:gridSpan w:val="2"/>
            <w:vAlign w:val="center"/>
          </w:tcPr>
          <w:p>
            <w:pPr>
              <w:adjustRightInd w:val="0"/>
              <w:snapToGrid w:val="0"/>
              <w:spacing w:line="300" w:lineRule="auto"/>
              <w:jc w:val="center"/>
              <w:rPr>
                <w:rFonts w:ascii="宋体" w:hAnsi="宋体" w:cs="宋体"/>
                <w:color w:val="000000"/>
              </w:rPr>
            </w:pPr>
          </w:p>
        </w:tc>
        <w:tc>
          <w:tcPr>
            <w:tcW w:w="2038"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成立时间</w:t>
            </w:r>
          </w:p>
        </w:tc>
        <w:tc>
          <w:tcPr>
            <w:tcW w:w="2038" w:type="dxa"/>
            <w:vAlign w:val="center"/>
          </w:tcPr>
          <w:p>
            <w:pPr>
              <w:adjustRightInd w:val="0"/>
              <w:snapToGrid w:val="0"/>
              <w:spacing w:line="30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注册地址</w:t>
            </w:r>
          </w:p>
        </w:tc>
        <w:tc>
          <w:tcPr>
            <w:tcW w:w="8151" w:type="dxa"/>
            <w:gridSpan w:val="4"/>
            <w:vAlign w:val="center"/>
          </w:tcPr>
          <w:p>
            <w:pPr>
              <w:adjustRightInd w:val="0"/>
              <w:snapToGrid w:val="0"/>
              <w:spacing w:line="30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邮政编码</w:t>
            </w:r>
          </w:p>
        </w:tc>
        <w:tc>
          <w:tcPr>
            <w:tcW w:w="4075" w:type="dxa"/>
            <w:gridSpan w:val="2"/>
            <w:vAlign w:val="center"/>
          </w:tcPr>
          <w:p>
            <w:pPr>
              <w:adjustRightInd w:val="0"/>
              <w:snapToGrid w:val="0"/>
              <w:spacing w:line="300" w:lineRule="auto"/>
              <w:jc w:val="center"/>
              <w:rPr>
                <w:rFonts w:ascii="宋体" w:hAnsi="宋体" w:cs="宋体"/>
                <w:color w:val="000000"/>
              </w:rPr>
            </w:pPr>
          </w:p>
        </w:tc>
        <w:tc>
          <w:tcPr>
            <w:tcW w:w="2038"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员工总数</w:t>
            </w:r>
          </w:p>
        </w:tc>
        <w:tc>
          <w:tcPr>
            <w:tcW w:w="2038" w:type="dxa"/>
            <w:vAlign w:val="center"/>
          </w:tcPr>
          <w:p>
            <w:pPr>
              <w:adjustRightInd w:val="0"/>
              <w:snapToGrid w:val="0"/>
              <w:spacing w:line="30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联系方式</w:t>
            </w:r>
          </w:p>
        </w:tc>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联系人</w:t>
            </w:r>
          </w:p>
        </w:tc>
        <w:tc>
          <w:tcPr>
            <w:tcW w:w="2038" w:type="dxa"/>
            <w:vAlign w:val="center"/>
          </w:tcPr>
          <w:p>
            <w:pPr>
              <w:adjustRightInd w:val="0"/>
              <w:snapToGrid w:val="0"/>
              <w:spacing w:line="300" w:lineRule="auto"/>
              <w:jc w:val="center"/>
              <w:rPr>
                <w:rFonts w:ascii="宋体" w:hAnsi="宋体" w:cs="宋体"/>
                <w:color w:val="000000"/>
              </w:rPr>
            </w:pPr>
          </w:p>
        </w:tc>
        <w:tc>
          <w:tcPr>
            <w:tcW w:w="2038"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电话</w:t>
            </w:r>
          </w:p>
        </w:tc>
        <w:tc>
          <w:tcPr>
            <w:tcW w:w="2038" w:type="dxa"/>
            <w:vAlign w:val="center"/>
          </w:tcPr>
          <w:p>
            <w:pPr>
              <w:adjustRightInd w:val="0"/>
              <w:snapToGrid w:val="0"/>
              <w:spacing w:line="30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color w:val="000000"/>
              </w:rPr>
            </w:pPr>
          </w:p>
        </w:tc>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网址</w:t>
            </w:r>
          </w:p>
        </w:tc>
        <w:tc>
          <w:tcPr>
            <w:tcW w:w="2038" w:type="dxa"/>
            <w:vAlign w:val="center"/>
          </w:tcPr>
          <w:p>
            <w:pPr>
              <w:adjustRightInd w:val="0"/>
              <w:snapToGrid w:val="0"/>
              <w:spacing w:line="300" w:lineRule="auto"/>
              <w:jc w:val="center"/>
              <w:rPr>
                <w:rFonts w:ascii="宋体" w:hAnsi="宋体" w:cs="宋体"/>
                <w:color w:val="000000"/>
              </w:rPr>
            </w:pPr>
          </w:p>
        </w:tc>
        <w:tc>
          <w:tcPr>
            <w:tcW w:w="2038"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传真</w:t>
            </w:r>
          </w:p>
        </w:tc>
        <w:tc>
          <w:tcPr>
            <w:tcW w:w="2038" w:type="dxa"/>
            <w:vAlign w:val="center"/>
          </w:tcPr>
          <w:p>
            <w:pPr>
              <w:adjustRightInd w:val="0"/>
              <w:snapToGrid w:val="0"/>
              <w:spacing w:line="30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法定代表人</w:t>
            </w:r>
          </w:p>
          <w:p>
            <w:pPr>
              <w:adjustRightInd w:val="0"/>
              <w:snapToGrid w:val="0"/>
              <w:spacing w:line="300" w:lineRule="auto"/>
              <w:jc w:val="center"/>
              <w:rPr>
                <w:rFonts w:ascii="宋体" w:hAnsi="宋体" w:cs="宋体"/>
                <w:color w:val="000000"/>
              </w:rPr>
            </w:pPr>
            <w:r>
              <w:rPr>
                <w:rFonts w:hint="eastAsia" w:ascii="宋体" w:hAnsi="宋体" w:cs="宋体"/>
                <w:color w:val="000000"/>
              </w:rPr>
              <w:t>（单位负责人）</w:t>
            </w:r>
          </w:p>
        </w:tc>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姓名</w:t>
            </w:r>
          </w:p>
        </w:tc>
        <w:tc>
          <w:tcPr>
            <w:tcW w:w="2038" w:type="dxa"/>
            <w:vAlign w:val="center"/>
          </w:tcPr>
          <w:p>
            <w:pPr>
              <w:adjustRightInd w:val="0"/>
              <w:snapToGrid w:val="0"/>
              <w:spacing w:line="300" w:lineRule="auto"/>
              <w:jc w:val="center"/>
              <w:rPr>
                <w:rFonts w:ascii="宋体" w:hAnsi="宋体" w:cs="宋体"/>
                <w:color w:val="000000"/>
              </w:rPr>
            </w:pPr>
          </w:p>
        </w:tc>
        <w:tc>
          <w:tcPr>
            <w:tcW w:w="2038"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电话</w:t>
            </w:r>
          </w:p>
        </w:tc>
        <w:tc>
          <w:tcPr>
            <w:tcW w:w="2038" w:type="dxa"/>
            <w:vAlign w:val="center"/>
          </w:tcPr>
          <w:p>
            <w:pPr>
              <w:adjustRightInd w:val="0"/>
              <w:snapToGrid w:val="0"/>
              <w:spacing w:line="30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竞标人须知要求竞标人需具有的各类证书</w:t>
            </w:r>
          </w:p>
        </w:tc>
        <w:tc>
          <w:tcPr>
            <w:tcW w:w="8151" w:type="dxa"/>
            <w:gridSpan w:val="4"/>
            <w:vAlign w:val="center"/>
          </w:tcPr>
          <w:p>
            <w:pPr>
              <w:adjustRightInd w:val="0"/>
              <w:snapToGrid w:val="0"/>
              <w:spacing w:line="300" w:lineRule="auto"/>
              <w:rPr>
                <w:rFonts w:ascii="宋体" w:hAnsi="宋体" w:cs="宋体"/>
                <w:color w:val="000000"/>
              </w:rPr>
            </w:pPr>
            <w:r>
              <w:rPr>
                <w:rFonts w:hint="eastAsia" w:ascii="宋体" w:hAnsi="宋体" w:cs="宋体"/>
                <w:color w:val="000000"/>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基本账户开户银行</w:t>
            </w:r>
          </w:p>
        </w:tc>
        <w:tc>
          <w:tcPr>
            <w:tcW w:w="8151" w:type="dxa"/>
            <w:gridSpan w:val="4"/>
            <w:vAlign w:val="center"/>
          </w:tcPr>
          <w:p>
            <w:pPr>
              <w:adjustRightInd w:val="0"/>
              <w:snapToGrid w:val="0"/>
              <w:spacing w:line="30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基本账户银行账号</w:t>
            </w:r>
          </w:p>
        </w:tc>
        <w:tc>
          <w:tcPr>
            <w:tcW w:w="8151" w:type="dxa"/>
            <w:gridSpan w:val="4"/>
            <w:vAlign w:val="center"/>
          </w:tcPr>
          <w:p>
            <w:pPr>
              <w:adjustRightInd w:val="0"/>
              <w:snapToGrid w:val="0"/>
              <w:spacing w:line="30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竞标人关联企业情况（包括但不限于与竞标人法定代表人（单位负责人）为同一人或者存在控股、管理关系的不同单位）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color w:val="000000"/>
              </w:rPr>
            </w:pPr>
            <w:r>
              <w:rPr>
                <w:rFonts w:hint="eastAsia" w:ascii="宋体" w:hAnsi="宋体" w:cs="宋体"/>
                <w:color w:val="000000"/>
              </w:rPr>
              <w:t>备注</w:t>
            </w:r>
          </w:p>
        </w:tc>
        <w:tc>
          <w:tcPr>
            <w:tcW w:w="8151" w:type="dxa"/>
            <w:gridSpan w:val="4"/>
            <w:vAlign w:val="center"/>
          </w:tcPr>
          <w:p>
            <w:pPr>
              <w:adjustRightInd w:val="0"/>
              <w:snapToGrid w:val="0"/>
              <w:spacing w:line="300" w:lineRule="auto"/>
              <w:jc w:val="center"/>
              <w:rPr>
                <w:rFonts w:ascii="宋体" w:hAnsi="宋体" w:cs="宋体"/>
                <w:color w:val="000000"/>
              </w:rPr>
            </w:pPr>
          </w:p>
        </w:tc>
      </w:tr>
      <w:bookmarkEnd w:id="47"/>
      <w:bookmarkEnd w:id="48"/>
    </w:tbl>
    <w:p>
      <w:pPr>
        <w:spacing w:line="360" w:lineRule="auto"/>
        <w:rPr>
          <w:rFonts w:ascii="宋体" w:hAnsi="宋体" w:cs="宋体"/>
          <w:color w:val="000000"/>
        </w:rPr>
      </w:pPr>
    </w:p>
    <w:p>
      <w:pPr>
        <w:keepNext/>
        <w:keepLines/>
        <w:snapToGrid w:val="0"/>
        <w:spacing w:line="300" w:lineRule="auto"/>
        <w:jc w:val="both"/>
        <w:outlineLvl w:val="1"/>
        <w:sectPr>
          <w:headerReference r:id="rId16" w:type="default"/>
          <w:pgSz w:w="11906" w:h="16838"/>
          <w:pgMar w:top="1417" w:right="1417" w:bottom="1417" w:left="1417" w:header="850" w:footer="850" w:gutter="0"/>
          <w:cols w:space="720" w:num="1"/>
          <w:docGrid w:linePitch="312" w:charSpace="0"/>
        </w:sectPr>
      </w:pPr>
    </w:p>
    <w:p>
      <w:pPr>
        <w:spacing w:line="360" w:lineRule="auto"/>
        <w:rPr>
          <w:rFonts w:ascii="宋体" w:hAnsi="宋体" w:cs="宋体"/>
          <w:color w:val="000000"/>
        </w:rPr>
      </w:pPr>
      <w:bookmarkStart w:id="49" w:name="_Toc18229"/>
      <w:bookmarkStart w:id="50" w:name="_Toc16524"/>
    </w:p>
    <w:p>
      <w:pPr>
        <w:spacing w:line="360" w:lineRule="auto"/>
        <w:ind w:firstLine="2160" w:firstLineChars="900"/>
        <w:rPr>
          <w:rFonts w:ascii="宋体" w:hAnsi="宋体" w:cs="宋体"/>
          <w:color w:val="000000"/>
        </w:rPr>
      </w:pPr>
      <w:r>
        <w:rPr>
          <w:rFonts w:hint="eastAsia" w:ascii="宋体" w:hAnsi="宋体" w:cs="宋体"/>
          <w:color w:val="000000"/>
        </w:rPr>
        <w:t>（二）近年完成的类似项目证明</w:t>
      </w:r>
    </w:p>
    <w:p>
      <w:pPr>
        <w:widowControl/>
        <w:autoSpaceDE w:val="0"/>
        <w:autoSpaceDN w:val="0"/>
        <w:spacing w:line="360" w:lineRule="auto"/>
        <w:ind w:left="180"/>
        <w:jc w:val="center"/>
        <w:textAlignment w:val="bottom"/>
        <w:rPr>
          <w:rFonts w:ascii="宋体" w:hAnsi="宋体" w:cs="宋体"/>
          <w:color w:val="000000"/>
        </w:rPr>
      </w:pPr>
      <w:r>
        <w:rPr>
          <w:rFonts w:hint="eastAsia" w:ascii="宋体" w:hAnsi="宋体" w:cs="宋体"/>
          <w:color w:val="000000"/>
        </w:rPr>
        <w:t>公司近年完成的类似项目情况表</w:t>
      </w:r>
    </w:p>
    <w:p>
      <w:pPr>
        <w:widowControl/>
        <w:autoSpaceDE w:val="0"/>
        <w:autoSpaceDN w:val="0"/>
        <w:spacing w:line="360" w:lineRule="auto"/>
        <w:ind w:left="180"/>
        <w:textAlignment w:val="bottom"/>
        <w:rPr>
          <w:rFonts w:ascii="宋体" w:hAnsi="宋体" w:cs="宋体"/>
          <w:color w:val="000000"/>
        </w:rPr>
      </w:pPr>
      <w:r>
        <w:rPr>
          <w:rFonts w:hint="eastAsia" w:ascii="宋体" w:hAnsi="宋体" w:cs="宋体"/>
          <w:color w:val="000000"/>
        </w:rPr>
        <w:t>序号：</w:t>
      </w:r>
    </w:p>
    <w:tbl>
      <w:tblPr>
        <w:tblStyle w:val="6"/>
        <w:tblW w:w="9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ascii="宋体" w:hAnsi="宋体" w:cs="宋体"/>
                <w:color w:val="000000"/>
              </w:rPr>
            </w:pPr>
            <w:r>
              <w:rPr>
                <w:rFonts w:hint="eastAsia" w:ascii="宋体" w:hAnsi="宋体" w:cs="宋体"/>
                <w:color w:val="000000"/>
              </w:rPr>
              <w:t>项目名称</w:t>
            </w:r>
          </w:p>
        </w:tc>
        <w:tc>
          <w:tcPr>
            <w:tcW w:w="6773" w:type="dxa"/>
          </w:tcPr>
          <w:p>
            <w:pPr>
              <w:topLinePunct/>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ascii="宋体" w:hAnsi="宋体" w:cs="宋体"/>
                <w:color w:val="000000"/>
              </w:rPr>
            </w:pPr>
            <w:r>
              <w:rPr>
                <w:rFonts w:hint="eastAsia" w:ascii="宋体" w:hAnsi="宋体" w:cs="宋体"/>
                <w:color w:val="000000"/>
              </w:rPr>
              <w:t>项目所在地</w:t>
            </w:r>
          </w:p>
        </w:tc>
        <w:tc>
          <w:tcPr>
            <w:tcW w:w="6773" w:type="dxa"/>
          </w:tcPr>
          <w:p>
            <w:pPr>
              <w:topLinePunct/>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ascii="宋体" w:hAnsi="宋体" w:cs="宋体"/>
                <w:color w:val="000000"/>
              </w:rPr>
            </w:pPr>
            <w:r>
              <w:rPr>
                <w:rFonts w:hint="eastAsia" w:ascii="宋体" w:hAnsi="宋体" w:cs="宋体"/>
                <w:color w:val="000000"/>
              </w:rPr>
              <w:t>发包人名称</w:t>
            </w:r>
          </w:p>
        </w:tc>
        <w:tc>
          <w:tcPr>
            <w:tcW w:w="6773" w:type="dxa"/>
          </w:tcPr>
          <w:p>
            <w:pPr>
              <w:topLinePunct/>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ascii="宋体" w:hAnsi="宋体" w:cs="宋体"/>
                <w:color w:val="000000"/>
              </w:rPr>
            </w:pPr>
            <w:r>
              <w:rPr>
                <w:rFonts w:hint="eastAsia" w:ascii="宋体" w:hAnsi="宋体" w:cs="宋体"/>
                <w:color w:val="000000"/>
              </w:rPr>
              <w:t>发包人地址</w:t>
            </w:r>
          </w:p>
        </w:tc>
        <w:tc>
          <w:tcPr>
            <w:tcW w:w="6773" w:type="dxa"/>
          </w:tcPr>
          <w:p>
            <w:pPr>
              <w:topLinePunct/>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ascii="宋体" w:hAnsi="宋体" w:cs="宋体"/>
                <w:color w:val="000000"/>
              </w:rPr>
            </w:pPr>
            <w:r>
              <w:rPr>
                <w:rFonts w:hint="eastAsia" w:ascii="宋体" w:hAnsi="宋体" w:cs="宋体"/>
                <w:color w:val="000000"/>
              </w:rPr>
              <w:t>发包人电话</w:t>
            </w:r>
          </w:p>
        </w:tc>
        <w:tc>
          <w:tcPr>
            <w:tcW w:w="6773" w:type="dxa"/>
          </w:tcPr>
          <w:p>
            <w:pPr>
              <w:topLinePunct/>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ascii="宋体" w:hAnsi="宋体" w:cs="宋体"/>
                <w:color w:val="000000"/>
              </w:rPr>
            </w:pPr>
            <w:r>
              <w:rPr>
                <w:rFonts w:hint="eastAsia" w:ascii="宋体" w:hAnsi="宋体" w:cs="宋体"/>
                <w:color w:val="000000"/>
              </w:rPr>
              <w:t>合同价格</w:t>
            </w:r>
          </w:p>
        </w:tc>
        <w:tc>
          <w:tcPr>
            <w:tcW w:w="6773" w:type="dxa"/>
          </w:tcPr>
          <w:p>
            <w:pPr>
              <w:topLinePunct/>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ascii="宋体" w:hAnsi="宋体" w:cs="宋体"/>
                <w:color w:val="000000"/>
              </w:rPr>
            </w:pPr>
            <w:r>
              <w:rPr>
                <w:rFonts w:hint="eastAsia" w:ascii="宋体" w:hAnsi="宋体" w:cs="宋体"/>
                <w:color w:val="000000"/>
              </w:rPr>
              <w:t>开工日期</w:t>
            </w:r>
          </w:p>
        </w:tc>
        <w:tc>
          <w:tcPr>
            <w:tcW w:w="6773" w:type="dxa"/>
          </w:tcPr>
          <w:p>
            <w:pPr>
              <w:topLinePunct/>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00" w:lineRule="atLeast"/>
              <w:jc w:val="center"/>
              <w:rPr>
                <w:rFonts w:ascii="宋体" w:hAnsi="宋体" w:cs="宋体"/>
                <w:color w:val="000000"/>
              </w:rPr>
            </w:pPr>
            <w:r>
              <w:rPr>
                <w:rFonts w:hint="eastAsia" w:ascii="宋体" w:hAnsi="宋体" w:cs="宋体"/>
                <w:color w:val="000000"/>
              </w:rPr>
              <w:t>交（竣）工日期</w:t>
            </w:r>
          </w:p>
        </w:tc>
        <w:tc>
          <w:tcPr>
            <w:tcW w:w="6773" w:type="dxa"/>
          </w:tcPr>
          <w:p>
            <w:pPr>
              <w:topLinePunct/>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ascii="宋体" w:hAnsi="宋体" w:cs="宋体"/>
                <w:color w:val="000000"/>
              </w:rPr>
            </w:pPr>
            <w:r>
              <w:rPr>
                <w:rFonts w:hint="eastAsia" w:ascii="宋体" w:hAnsi="宋体" w:cs="宋体"/>
                <w:color w:val="000000"/>
              </w:rPr>
              <w:t>承担的工作</w:t>
            </w:r>
          </w:p>
        </w:tc>
        <w:tc>
          <w:tcPr>
            <w:tcW w:w="6773" w:type="dxa"/>
          </w:tcPr>
          <w:p>
            <w:pPr>
              <w:topLinePunct/>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ascii="宋体" w:hAnsi="宋体" w:cs="宋体"/>
                <w:color w:val="000000"/>
              </w:rPr>
            </w:pPr>
            <w:r>
              <w:rPr>
                <w:rFonts w:hint="eastAsia" w:ascii="宋体" w:hAnsi="宋体" w:cs="宋体"/>
                <w:color w:val="000000"/>
              </w:rPr>
              <w:t>项目描述</w:t>
            </w:r>
          </w:p>
        </w:tc>
        <w:tc>
          <w:tcPr>
            <w:tcW w:w="6773" w:type="dxa"/>
          </w:tcPr>
          <w:p>
            <w:pPr>
              <w:topLinePunct/>
              <w:spacing w:line="440" w:lineRule="exac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ascii="宋体" w:hAnsi="宋体" w:cs="宋体"/>
                <w:color w:val="000000"/>
              </w:rPr>
            </w:pPr>
            <w:r>
              <w:rPr>
                <w:rFonts w:hint="eastAsia" w:ascii="宋体" w:hAnsi="宋体" w:cs="宋体"/>
                <w:color w:val="000000"/>
              </w:rPr>
              <w:t>备注</w:t>
            </w:r>
          </w:p>
        </w:tc>
        <w:tc>
          <w:tcPr>
            <w:tcW w:w="6773" w:type="dxa"/>
          </w:tcPr>
          <w:p>
            <w:pPr>
              <w:topLinePunct/>
              <w:spacing w:line="440" w:lineRule="exact"/>
              <w:rPr>
                <w:rFonts w:ascii="宋体" w:hAnsi="宋体" w:cs="宋体"/>
                <w:color w:val="000000"/>
              </w:rPr>
            </w:pPr>
          </w:p>
        </w:tc>
      </w:tr>
    </w:tbl>
    <w:p>
      <w:pPr>
        <w:snapToGrid w:val="0"/>
        <w:ind w:right="125" w:rightChars="52"/>
        <w:rPr>
          <w:rFonts w:ascii="宋体" w:hAnsi="宋体" w:cs="宋体"/>
          <w:b/>
          <w:color w:val="000000"/>
        </w:rPr>
      </w:pPr>
      <w:r>
        <w:rPr>
          <w:rFonts w:hint="eastAsia" w:ascii="宋体" w:hAnsi="宋体" w:cs="宋体"/>
          <w:b/>
          <w:color w:val="000000"/>
        </w:rPr>
        <w:t>注：</w:t>
      </w:r>
    </w:p>
    <w:p>
      <w:pPr>
        <w:snapToGrid w:val="0"/>
        <w:ind w:right="125" w:rightChars="52" w:firstLine="482" w:firstLineChars="200"/>
        <w:rPr>
          <w:rFonts w:ascii="宋体" w:hAnsi="宋体" w:cs="宋体"/>
          <w:b/>
          <w:color w:val="000000"/>
        </w:rPr>
      </w:pPr>
      <w:r>
        <w:rPr>
          <w:rFonts w:hint="eastAsia" w:ascii="宋体" w:hAnsi="宋体" w:cs="宋体"/>
          <w:b/>
          <w:color w:val="000000"/>
        </w:rPr>
        <w:t>1.每张表只填写一个项目，并标明序号；</w:t>
      </w:r>
    </w:p>
    <w:p>
      <w:pPr>
        <w:snapToGrid w:val="0"/>
        <w:ind w:right="125" w:rightChars="52" w:firstLine="482" w:firstLineChars="200"/>
        <w:rPr>
          <w:rFonts w:ascii="宋体" w:hAnsi="宋体" w:cs="宋体"/>
          <w:b/>
          <w:color w:val="000000"/>
        </w:rPr>
      </w:pPr>
      <w:r>
        <w:rPr>
          <w:rFonts w:hint="eastAsia" w:ascii="宋体" w:hAnsi="宋体" w:cs="宋体"/>
          <w:b/>
          <w:color w:val="000000"/>
        </w:rPr>
        <w:t xml:space="preserve">2.本表后应附以下业绩证明材料，否则业绩不予认可。 </w:t>
      </w:r>
    </w:p>
    <w:p>
      <w:pPr>
        <w:spacing w:line="300" w:lineRule="exact"/>
        <w:ind w:right="127" w:rightChars="53" w:firstLine="482" w:firstLineChars="200"/>
        <w:rPr>
          <w:rFonts w:ascii="宋体" w:hAnsi="宋体" w:cs="宋体"/>
          <w:b/>
          <w:color w:val="000000"/>
        </w:rPr>
      </w:pPr>
      <w:r>
        <w:rPr>
          <w:rFonts w:hint="eastAsia" w:ascii="宋体" w:hAnsi="宋体" w:cs="宋体"/>
          <w:b/>
          <w:color w:val="000000"/>
        </w:rPr>
        <w:t>（1）合同协议书复印件（提供该业绩完整的合同协议书复印件，时间以合同协议书的签订时间为准）若合同中无法体现工作内容，须提供业主证书或其他相关证明材料。</w:t>
      </w:r>
    </w:p>
    <w:p>
      <w:pPr>
        <w:snapToGrid w:val="0"/>
        <w:ind w:right="125" w:rightChars="52" w:firstLine="482" w:firstLineChars="200"/>
        <w:rPr>
          <w:rFonts w:ascii="宋体" w:hAnsi="宋体" w:cs="宋体"/>
          <w:b/>
          <w:color w:val="000000"/>
        </w:rPr>
      </w:pPr>
      <w:r>
        <w:rPr>
          <w:rFonts w:hint="eastAsia" w:ascii="宋体" w:hAnsi="宋体" w:cs="宋体"/>
          <w:b/>
          <w:color w:val="000000"/>
        </w:rPr>
        <w:t>3.如近年来，竞标人法人机构发生合法变更或重组或法人名称变更时，应提供相关部门的合法批件或其他相关证明材料来证明其所附业绩的继承性。</w:t>
      </w:r>
    </w:p>
    <w:p>
      <w:pPr>
        <w:adjustRightInd w:val="0"/>
        <w:snapToGrid w:val="0"/>
        <w:spacing w:line="360" w:lineRule="auto"/>
        <w:rPr>
          <w:rFonts w:ascii="宋体" w:hAnsi="宋体" w:cs="宋体"/>
          <w:color w:val="000000"/>
        </w:rPr>
      </w:pPr>
    </w:p>
    <w:p>
      <w:pPr>
        <w:adjustRightInd w:val="0"/>
        <w:snapToGrid w:val="0"/>
        <w:spacing w:line="360" w:lineRule="auto"/>
        <w:rPr>
          <w:rFonts w:ascii="宋体" w:hAnsi="宋体" w:cs="宋体"/>
          <w:color w:val="000000"/>
        </w:rPr>
      </w:pPr>
    </w:p>
    <w:p>
      <w:pPr>
        <w:rPr>
          <w:rFonts w:ascii="宋体" w:hAnsi="宋体" w:cs="宋体"/>
          <w:color w:val="000000"/>
        </w:rPr>
      </w:pPr>
      <w:r>
        <w:rPr>
          <w:rFonts w:hint="eastAsia" w:ascii="宋体" w:hAnsi="宋体" w:cs="宋体"/>
          <w:color w:val="000000"/>
        </w:rPr>
        <w:br w:type="page"/>
      </w:r>
    </w:p>
    <w:p>
      <w:pPr>
        <w:pStyle w:val="3"/>
        <w:rPr>
          <w:rFonts w:cs="宋体"/>
          <w:color w:val="000000"/>
          <w:sz w:val="24"/>
          <w:szCs w:val="24"/>
        </w:rPr>
      </w:pPr>
      <w:r>
        <w:rPr>
          <w:rFonts w:hint="eastAsia" w:cs="宋体"/>
          <w:color w:val="000000"/>
          <w:sz w:val="24"/>
          <w:szCs w:val="24"/>
        </w:rPr>
        <w:t>（三）拟委任的项目经理资历表</w:t>
      </w:r>
    </w:p>
    <w:tbl>
      <w:tblPr>
        <w:tblStyle w:val="6"/>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72"/>
        <w:gridCol w:w="1099"/>
        <w:gridCol w:w="1205"/>
        <w:gridCol w:w="1394"/>
        <w:gridCol w:w="198"/>
        <w:gridCol w:w="1478"/>
        <w:gridCol w:w="331"/>
        <w:gridCol w:w="1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宋体" w:hAnsi="宋体" w:cs="宋体"/>
                <w:color w:val="000000"/>
              </w:rPr>
            </w:pPr>
            <w:r>
              <w:rPr>
                <w:rFonts w:hint="eastAsia" w:ascii="宋体" w:hAnsi="宋体" w:cs="宋体"/>
                <w:color w:val="000000"/>
              </w:rPr>
              <w:t>姓  名</w:t>
            </w:r>
          </w:p>
        </w:tc>
        <w:tc>
          <w:tcPr>
            <w:tcW w:w="1471" w:type="dxa"/>
            <w:gridSpan w:val="2"/>
            <w:vAlign w:val="center"/>
          </w:tcPr>
          <w:p>
            <w:pPr>
              <w:spacing w:line="440" w:lineRule="exact"/>
              <w:jc w:val="center"/>
              <w:rPr>
                <w:rFonts w:ascii="宋体" w:hAnsi="宋体" w:cs="宋体"/>
                <w:color w:val="000000"/>
              </w:rPr>
            </w:pPr>
          </w:p>
        </w:tc>
        <w:tc>
          <w:tcPr>
            <w:tcW w:w="1205" w:type="dxa"/>
            <w:vAlign w:val="center"/>
          </w:tcPr>
          <w:p>
            <w:pPr>
              <w:spacing w:line="440" w:lineRule="exact"/>
              <w:jc w:val="center"/>
              <w:rPr>
                <w:rFonts w:ascii="宋体" w:hAnsi="宋体" w:cs="宋体"/>
                <w:color w:val="000000"/>
              </w:rPr>
            </w:pPr>
            <w:r>
              <w:rPr>
                <w:rFonts w:hint="eastAsia" w:ascii="宋体" w:hAnsi="宋体" w:cs="宋体"/>
                <w:color w:val="000000"/>
              </w:rPr>
              <w:t>年  龄</w:t>
            </w:r>
          </w:p>
        </w:tc>
        <w:tc>
          <w:tcPr>
            <w:tcW w:w="1394" w:type="dxa"/>
            <w:vAlign w:val="center"/>
          </w:tcPr>
          <w:p>
            <w:pPr>
              <w:spacing w:line="440" w:lineRule="exact"/>
              <w:jc w:val="center"/>
              <w:rPr>
                <w:rFonts w:ascii="宋体" w:hAnsi="宋体" w:cs="宋体"/>
                <w:color w:val="000000"/>
              </w:rPr>
            </w:pPr>
          </w:p>
        </w:tc>
        <w:tc>
          <w:tcPr>
            <w:tcW w:w="2007" w:type="dxa"/>
            <w:gridSpan w:val="3"/>
            <w:vAlign w:val="center"/>
          </w:tcPr>
          <w:p>
            <w:pPr>
              <w:spacing w:line="440" w:lineRule="exact"/>
              <w:jc w:val="center"/>
              <w:rPr>
                <w:rFonts w:ascii="宋体" w:hAnsi="宋体" w:cs="宋体"/>
                <w:color w:val="000000"/>
              </w:rPr>
            </w:pPr>
            <w:r>
              <w:rPr>
                <w:rFonts w:hint="eastAsia" w:ascii="宋体" w:hAnsi="宋体" w:cs="宋体"/>
                <w:color w:val="000000"/>
              </w:rPr>
              <w:t>专  业</w:t>
            </w:r>
          </w:p>
        </w:tc>
        <w:tc>
          <w:tcPr>
            <w:tcW w:w="1907" w:type="dxa"/>
            <w:vAlign w:val="center"/>
          </w:tcPr>
          <w:p>
            <w:pPr>
              <w:spacing w:line="440" w:lineRule="exact"/>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宋体" w:hAnsi="宋体" w:cs="宋体"/>
                <w:color w:val="000000"/>
              </w:rPr>
            </w:pPr>
            <w:r>
              <w:rPr>
                <w:rFonts w:hint="eastAsia" w:ascii="宋体" w:hAnsi="宋体" w:cs="宋体"/>
                <w:color w:val="000000"/>
              </w:rPr>
              <w:t>技术职称</w:t>
            </w:r>
          </w:p>
        </w:tc>
        <w:tc>
          <w:tcPr>
            <w:tcW w:w="1471" w:type="dxa"/>
            <w:gridSpan w:val="2"/>
            <w:vAlign w:val="center"/>
          </w:tcPr>
          <w:p>
            <w:pPr>
              <w:spacing w:line="300" w:lineRule="exact"/>
              <w:jc w:val="center"/>
              <w:rPr>
                <w:rFonts w:ascii="宋体" w:hAnsi="宋体" w:cs="宋体"/>
                <w:color w:val="000000"/>
              </w:rPr>
            </w:pPr>
          </w:p>
        </w:tc>
        <w:tc>
          <w:tcPr>
            <w:tcW w:w="1205" w:type="dxa"/>
            <w:vAlign w:val="center"/>
          </w:tcPr>
          <w:p>
            <w:pPr>
              <w:spacing w:line="300" w:lineRule="exact"/>
              <w:jc w:val="center"/>
              <w:rPr>
                <w:rFonts w:ascii="宋体" w:hAnsi="宋体" w:cs="宋体"/>
                <w:color w:val="000000"/>
              </w:rPr>
            </w:pPr>
            <w:r>
              <w:rPr>
                <w:rFonts w:hint="eastAsia" w:ascii="宋体" w:hAnsi="宋体" w:cs="宋体"/>
                <w:color w:val="000000"/>
              </w:rPr>
              <w:t>学  历</w:t>
            </w:r>
          </w:p>
        </w:tc>
        <w:tc>
          <w:tcPr>
            <w:tcW w:w="1394" w:type="dxa"/>
            <w:vAlign w:val="center"/>
          </w:tcPr>
          <w:p>
            <w:pPr>
              <w:spacing w:line="300" w:lineRule="exact"/>
              <w:jc w:val="center"/>
              <w:rPr>
                <w:rFonts w:ascii="宋体" w:hAnsi="宋体" w:cs="宋体"/>
                <w:color w:val="000000"/>
              </w:rPr>
            </w:pPr>
          </w:p>
        </w:tc>
        <w:tc>
          <w:tcPr>
            <w:tcW w:w="2007" w:type="dxa"/>
            <w:gridSpan w:val="3"/>
            <w:vAlign w:val="center"/>
          </w:tcPr>
          <w:p>
            <w:pPr>
              <w:spacing w:line="300" w:lineRule="exact"/>
              <w:jc w:val="center"/>
              <w:rPr>
                <w:rFonts w:ascii="宋体" w:hAnsi="宋体" w:cs="宋体"/>
                <w:color w:val="000000"/>
              </w:rPr>
            </w:pPr>
            <w:r>
              <w:rPr>
                <w:rFonts w:hint="eastAsia" w:ascii="宋体" w:hAnsi="宋体" w:cs="宋体"/>
                <w:color w:val="000000"/>
              </w:rPr>
              <w:t>拟在本标段</w:t>
            </w:r>
          </w:p>
          <w:p>
            <w:pPr>
              <w:spacing w:line="300" w:lineRule="exact"/>
              <w:jc w:val="center"/>
              <w:rPr>
                <w:rFonts w:ascii="宋体" w:hAnsi="宋体" w:cs="宋体"/>
                <w:color w:val="000000"/>
              </w:rPr>
            </w:pPr>
            <w:r>
              <w:rPr>
                <w:rFonts w:hint="eastAsia" w:ascii="宋体" w:hAnsi="宋体" w:cs="宋体"/>
                <w:color w:val="000000"/>
              </w:rPr>
              <w:t>工程任职</w:t>
            </w:r>
          </w:p>
        </w:tc>
        <w:tc>
          <w:tcPr>
            <w:tcW w:w="1907" w:type="dxa"/>
            <w:vAlign w:val="center"/>
          </w:tcPr>
          <w:p>
            <w:pPr>
              <w:spacing w:line="300" w:lineRule="exact"/>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宋体" w:hAnsi="宋体" w:cs="宋体"/>
                <w:color w:val="000000"/>
              </w:rPr>
            </w:pPr>
            <w:r>
              <w:rPr>
                <w:rFonts w:hint="eastAsia" w:ascii="宋体" w:hAnsi="宋体" w:cs="宋体"/>
                <w:color w:val="000000"/>
              </w:rPr>
              <w:t>工作年限</w:t>
            </w:r>
          </w:p>
        </w:tc>
        <w:tc>
          <w:tcPr>
            <w:tcW w:w="4070" w:type="dxa"/>
            <w:gridSpan w:val="4"/>
            <w:vAlign w:val="center"/>
          </w:tcPr>
          <w:p>
            <w:pPr>
              <w:spacing w:line="300" w:lineRule="exact"/>
              <w:jc w:val="center"/>
              <w:rPr>
                <w:rFonts w:ascii="宋体" w:hAnsi="宋体" w:cs="宋体"/>
                <w:color w:val="000000"/>
              </w:rPr>
            </w:pPr>
          </w:p>
        </w:tc>
        <w:tc>
          <w:tcPr>
            <w:tcW w:w="2007" w:type="dxa"/>
            <w:gridSpan w:val="3"/>
            <w:vAlign w:val="center"/>
          </w:tcPr>
          <w:p>
            <w:pPr>
              <w:spacing w:line="300" w:lineRule="exact"/>
              <w:jc w:val="center"/>
              <w:rPr>
                <w:rFonts w:ascii="宋体" w:hAnsi="宋体" w:cs="宋体"/>
                <w:color w:val="000000"/>
              </w:rPr>
            </w:pPr>
            <w:r>
              <w:rPr>
                <w:rFonts w:hint="eastAsia" w:ascii="宋体" w:hAnsi="宋体" w:cs="宋体"/>
                <w:color w:val="000000"/>
              </w:rPr>
              <w:t>类似施工经验年限</w:t>
            </w:r>
          </w:p>
        </w:tc>
        <w:tc>
          <w:tcPr>
            <w:tcW w:w="1907" w:type="dxa"/>
            <w:vAlign w:val="center"/>
          </w:tcPr>
          <w:p>
            <w:pPr>
              <w:spacing w:line="300" w:lineRule="exact"/>
              <w:jc w:val="center"/>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宋体" w:hAnsi="宋体" w:cs="宋体"/>
                <w:color w:val="000000"/>
              </w:rPr>
            </w:pPr>
            <w:r>
              <w:rPr>
                <w:rFonts w:hint="eastAsia" w:ascii="宋体" w:hAnsi="宋体" w:cs="宋体"/>
                <w:color w:val="000000"/>
              </w:rPr>
              <w:t>毕业学校</w:t>
            </w:r>
          </w:p>
        </w:tc>
        <w:tc>
          <w:tcPr>
            <w:tcW w:w="7984" w:type="dxa"/>
            <w:gridSpan w:val="8"/>
          </w:tcPr>
          <w:p>
            <w:pPr>
              <w:spacing w:line="440" w:lineRule="exact"/>
              <w:rPr>
                <w:rFonts w:ascii="宋体" w:hAnsi="宋体" w:cs="宋体"/>
                <w:color w:val="000000"/>
              </w:rPr>
            </w:pP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月毕业于</w:t>
            </w:r>
            <w:r>
              <w:rPr>
                <w:rFonts w:hint="eastAsia" w:ascii="宋体" w:hAnsi="宋体" w:cs="宋体"/>
                <w:color w:val="000000"/>
                <w:u w:val="single"/>
              </w:rPr>
              <w:t xml:space="preserve">         </w:t>
            </w:r>
            <w:r>
              <w:rPr>
                <w:rFonts w:hint="eastAsia" w:ascii="宋体" w:hAnsi="宋体" w:cs="宋体"/>
                <w:color w:val="000000"/>
              </w:rPr>
              <w:t>学校</w:t>
            </w:r>
            <w:r>
              <w:rPr>
                <w:rFonts w:hint="eastAsia" w:ascii="宋体" w:hAnsi="宋体" w:cs="宋体"/>
                <w:color w:val="000000"/>
                <w:u w:val="single"/>
              </w:rPr>
              <w:t xml:space="preserve">      </w:t>
            </w:r>
            <w:r>
              <w:rPr>
                <w:rFonts w:hint="eastAsia" w:ascii="宋体" w:hAnsi="宋体" w:cs="宋体"/>
                <w:color w:val="000000"/>
              </w:rPr>
              <w:t>专业，学制</w:t>
            </w:r>
            <w:r>
              <w:rPr>
                <w:rFonts w:hint="eastAsia" w:ascii="宋体" w:hAnsi="宋体" w:cs="宋体"/>
                <w:color w:val="000000"/>
                <w:u w:val="single"/>
              </w:rPr>
              <w:t xml:space="preserve">   </w:t>
            </w:r>
            <w:r>
              <w:rPr>
                <w:rFonts w:hint="eastAsia" w:ascii="宋体" w:hAnsi="宋体" w:cs="宋体"/>
                <w:color w:val="000000"/>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286" w:type="dxa"/>
            <w:gridSpan w:val="9"/>
            <w:vAlign w:val="center"/>
          </w:tcPr>
          <w:p>
            <w:pPr>
              <w:pStyle w:val="9"/>
              <w:rPr>
                <w:rFonts w:ascii="宋体" w:eastAsia="宋体" w:cs="宋体"/>
                <w:color w:val="000000"/>
                <w:szCs w:val="24"/>
              </w:rPr>
            </w:pPr>
            <w:r>
              <w:rPr>
                <w:rFonts w:hint="eastAsia" w:ascii="宋体" w:eastAsia="宋体" w:cs="宋体"/>
                <w:color w:val="000000"/>
                <w:kern w:val="2"/>
                <w:szCs w:val="24"/>
                <w:u w:val="single"/>
              </w:rPr>
              <w:t>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4" w:type="dxa"/>
            <w:gridSpan w:val="2"/>
            <w:vAlign w:val="center"/>
          </w:tcPr>
          <w:p>
            <w:pPr>
              <w:spacing w:line="440" w:lineRule="exact"/>
              <w:jc w:val="center"/>
              <w:rPr>
                <w:rFonts w:ascii="宋体" w:hAnsi="宋体" w:cs="宋体"/>
                <w:color w:val="000000"/>
              </w:rPr>
            </w:pPr>
            <w:r>
              <w:rPr>
                <w:rFonts w:hint="eastAsia" w:ascii="宋体" w:hAnsi="宋体" w:cs="宋体"/>
                <w:color w:val="000000"/>
              </w:rPr>
              <w:t>时  间</w:t>
            </w:r>
          </w:p>
        </w:tc>
        <w:tc>
          <w:tcPr>
            <w:tcW w:w="3896" w:type="dxa"/>
            <w:gridSpan w:val="4"/>
            <w:vAlign w:val="center"/>
          </w:tcPr>
          <w:p>
            <w:pPr>
              <w:spacing w:line="440" w:lineRule="exact"/>
              <w:jc w:val="center"/>
              <w:rPr>
                <w:rFonts w:ascii="宋体" w:hAnsi="宋体" w:cs="宋体"/>
                <w:color w:val="000000"/>
              </w:rPr>
            </w:pPr>
            <w:r>
              <w:rPr>
                <w:rFonts w:hint="eastAsia" w:ascii="宋体" w:hAnsi="宋体" w:cs="宋体"/>
                <w:color w:val="000000"/>
              </w:rPr>
              <w:t>参加过的类似工程项目名称</w:t>
            </w:r>
          </w:p>
        </w:tc>
        <w:tc>
          <w:tcPr>
            <w:tcW w:w="1478" w:type="dxa"/>
            <w:vAlign w:val="center"/>
          </w:tcPr>
          <w:p>
            <w:pPr>
              <w:spacing w:line="440" w:lineRule="exact"/>
              <w:jc w:val="center"/>
              <w:rPr>
                <w:rFonts w:ascii="宋体" w:hAnsi="宋体" w:cs="宋体"/>
                <w:color w:val="000000"/>
              </w:rPr>
            </w:pPr>
            <w:r>
              <w:rPr>
                <w:rFonts w:hint="eastAsia" w:ascii="宋体" w:hAnsi="宋体" w:cs="宋体"/>
                <w:color w:val="000000"/>
              </w:rPr>
              <w:t>担任职务</w:t>
            </w:r>
          </w:p>
        </w:tc>
        <w:tc>
          <w:tcPr>
            <w:tcW w:w="2238" w:type="dxa"/>
            <w:gridSpan w:val="2"/>
            <w:vAlign w:val="center"/>
          </w:tcPr>
          <w:p>
            <w:pPr>
              <w:spacing w:line="440" w:lineRule="exact"/>
              <w:rPr>
                <w:rFonts w:ascii="宋体" w:hAnsi="宋体" w:cs="宋体"/>
                <w:color w:val="000000"/>
              </w:rPr>
            </w:pPr>
            <w:r>
              <w:rPr>
                <w:rFonts w:hint="eastAsia" w:ascii="宋体" w:hAnsi="宋体" w:cs="宋体"/>
                <w:color w:val="000000"/>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宋体" w:hAnsi="宋体" w:cs="宋体"/>
                <w:color w:val="000000"/>
              </w:rPr>
            </w:pPr>
          </w:p>
        </w:tc>
        <w:tc>
          <w:tcPr>
            <w:tcW w:w="3896" w:type="dxa"/>
            <w:gridSpan w:val="4"/>
          </w:tcPr>
          <w:p>
            <w:pPr>
              <w:spacing w:line="440" w:lineRule="exact"/>
              <w:rPr>
                <w:rFonts w:ascii="宋体" w:hAnsi="宋体" w:cs="宋体"/>
                <w:color w:val="000000"/>
              </w:rPr>
            </w:pPr>
          </w:p>
        </w:tc>
        <w:tc>
          <w:tcPr>
            <w:tcW w:w="1478" w:type="dxa"/>
          </w:tcPr>
          <w:p>
            <w:pPr>
              <w:spacing w:line="440" w:lineRule="exact"/>
              <w:rPr>
                <w:rFonts w:ascii="宋体" w:hAnsi="宋体" w:cs="宋体"/>
                <w:color w:val="000000"/>
              </w:rPr>
            </w:pPr>
          </w:p>
        </w:tc>
        <w:tc>
          <w:tcPr>
            <w:tcW w:w="2238" w:type="dxa"/>
            <w:gridSpan w:val="2"/>
          </w:tcPr>
          <w:p>
            <w:pPr>
              <w:spacing w:line="440" w:lineRule="exact"/>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宋体" w:hAnsi="宋体" w:cs="宋体"/>
                <w:color w:val="000000"/>
              </w:rPr>
            </w:pPr>
          </w:p>
        </w:tc>
        <w:tc>
          <w:tcPr>
            <w:tcW w:w="3896" w:type="dxa"/>
            <w:gridSpan w:val="4"/>
          </w:tcPr>
          <w:p>
            <w:pPr>
              <w:spacing w:line="440" w:lineRule="exact"/>
              <w:rPr>
                <w:rFonts w:ascii="宋体" w:hAnsi="宋体" w:cs="宋体"/>
                <w:color w:val="000000"/>
              </w:rPr>
            </w:pPr>
          </w:p>
        </w:tc>
        <w:tc>
          <w:tcPr>
            <w:tcW w:w="1478" w:type="dxa"/>
          </w:tcPr>
          <w:p>
            <w:pPr>
              <w:spacing w:line="440" w:lineRule="exact"/>
              <w:rPr>
                <w:rFonts w:ascii="宋体" w:hAnsi="宋体" w:cs="宋体"/>
                <w:color w:val="000000"/>
              </w:rPr>
            </w:pPr>
          </w:p>
        </w:tc>
        <w:tc>
          <w:tcPr>
            <w:tcW w:w="2238" w:type="dxa"/>
            <w:gridSpan w:val="2"/>
          </w:tcPr>
          <w:p>
            <w:pPr>
              <w:spacing w:line="440" w:lineRule="exact"/>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vAlign w:val="center"/>
          </w:tcPr>
          <w:p>
            <w:pPr>
              <w:spacing w:line="440" w:lineRule="exact"/>
              <w:jc w:val="center"/>
              <w:rPr>
                <w:rFonts w:ascii="宋体" w:hAnsi="宋体" w:cs="宋体"/>
                <w:color w:val="000000"/>
              </w:rPr>
            </w:pPr>
            <w:r>
              <w:rPr>
                <w:rFonts w:hint="eastAsia" w:ascii="宋体" w:hAnsi="宋体" w:cs="宋体"/>
                <w:color w:val="000000"/>
              </w:rPr>
              <w:t>获奖情况：</w:t>
            </w:r>
          </w:p>
        </w:tc>
        <w:tc>
          <w:tcPr>
            <w:tcW w:w="7612" w:type="dxa"/>
            <w:gridSpan w:val="7"/>
            <w:vAlign w:val="center"/>
          </w:tcPr>
          <w:p>
            <w:pPr>
              <w:spacing w:line="440" w:lineRule="exact"/>
              <w:rPr>
                <w:rFonts w:ascii="宋体" w:hAnsi="宋体" w:cs="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674" w:type="dxa"/>
            <w:gridSpan w:val="2"/>
            <w:vAlign w:val="center"/>
          </w:tcPr>
          <w:p>
            <w:pPr>
              <w:spacing w:line="440" w:lineRule="exact"/>
              <w:jc w:val="center"/>
              <w:rPr>
                <w:rFonts w:ascii="宋体" w:hAnsi="宋体" w:cs="宋体"/>
                <w:color w:val="000000"/>
              </w:rPr>
            </w:pPr>
            <w:r>
              <w:rPr>
                <w:rFonts w:hint="eastAsia" w:ascii="宋体" w:hAnsi="宋体" w:cs="宋体"/>
                <w:color w:val="000000"/>
              </w:rPr>
              <w:t>说明在岗情况</w:t>
            </w:r>
          </w:p>
        </w:tc>
        <w:tc>
          <w:tcPr>
            <w:tcW w:w="7612" w:type="dxa"/>
            <w:gridSpan w:val="7"/>
            <w:vAlign w:val="center"/>
          </w:tcPr>
          <w:p>
            <w:pPr>
              <w:spacing w:line="440" w:lineRule="exact"/>
              <w:rPr>
                <w:rFonts w:ascii="宋体" w:hAnsi="宋体" w:cs="宋体"/>
                <w:color w:val="000000"/>
              </w:rPr>
            </w:pPr>
            <w:r>
              <w:rPr>
                <w:rFonts w:hint="eastAsia" w:ascii="宋体" w:hAnsi="宋体" w:cs="宋体"/>
                <w:color w:val="000000"/>
              </w:rPr>
              <w:t>□目前未在其他项目上任职，现从事工作为：</w:t>
            </w:r>
            <w:r>
              <w:rPr>
                <w:rFonts w:hint="eastAsia" w:ascii="宋体" w:hAnsi="宋体" w:cs="宋体"/>
                <w:color w:val="000000"/>
                <w:u w:val="single"/>
              </w:rPr>
              <w:t xml:space="preserve">         </w:t>
            </w:r>
          </w:p>
          <w:p>
            <w:pPr>
              <w:spacing w:line="440" w:lineRule="exact"/>
              <w:rPr>
                <w:rFonts w:ascii="宋体" w:hAnsi="宋体" w:cs="宋体"/>
                <w:color w:val="000000"/>
              </w:rPr>
            </w:pPr>
            <w:r>
              <w:rPr>
                <w:rFonts w:hint="eastAsia" w:ascii="宋体" w:hAnsi="宋体" w:cs="宋体"/>
                <w:color w:val="000000"/>
              </w:rPr>
              <w:t>□目前虽在其他项目上任职，但本项目中标后能够从该项目撤离，目前任职项目：</w:t>
            </w:r>
            <w:r>
              <w:rPr>
                <w:rFonts w:hint="eastAsia" w:ascii="宋体" w:hAnsi="宋体" w:cs="宋体"/>
                <w:color w:val="000000"/>
                <w:u w:val="single"/>
              </w:rPr>
              <w:t xml:space="preserve">            </w:t>
            </w:r>
            <w:r>
              <w:rPr>
                <w:rFonts w:hint="eastAsia" w:ascii="宋体" w:hAnsi="宋体" w:cs="宋体"/>
                <w:color w:val="000000"/>
              </w:rPr>
              <w:t>，担任职务：</w:t>
            </w:r>
            <w:r>
              <w:rPr>
                <w:rFonts w:hint="eastAsia" w:ascii="宋体" w:hAnsi="宋体" w:cs="宋体"/>
                <w:color w:val="00000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4" w:type="dxa"/>
            <w:gridSpan w:val="2"/>
            <w:vAlign w:val="center"/>
          </w:tcPr>
          <w:p>
            <w:pPr>
              <w:spacing w:line="440" w:lineRule="exact"/>
              <w:jc w:val="center"/>
              <w:rPr>
                <w:rFonts w:ascii="宋体" w:hAnsi="宋体" w:cs="宋体"/>
                <w:color w:val="000000"/>
              </w:rPr>
            </w:pPr>
            <w:r>
              <w:rPr>
                <w:rFonts w:hint="eastAsia" w:ascii="宋体" w:hAnsi="宋体" w:cs="宋体"/>
                <w:color w:val="000000"/>
              </w:rPr>
              <w:t>备注</w:t>
            </w:r>
          </w:p>
        </w:tc>
        <w:tc>
          <w:tcPr>
            <w:tcW w:w="7612" w:type="dxa"/>
            <w:gridSpan w:val="7"/>
            <w:vAlign w:val="center"/>
          </w:tcPr>
          <w:p>
            <w:pPr>
              <w:spacing w:line="440" w:lineRule="exact"/>
              <w:rPr>
                <w:rFonts w:ascii="宋体" w:hAnsi="宋体" w:cs="宋体"/>
                <w:color w:val="000000"/>
              </w:rPr>
            </w:pPr>
          </w:p>
        </w:tc>
      </w:tr>
    </w:tbl>
    <w:p>
      <w:pPr>
        <w:spacing w:line="300" w:lineRule="exact"/>
        <w:ind w:right="127" w:rightChars="53"/>
        <w:rPr>
          <w:rFonts w:ascii="宋体" w:hAnsi="宋体" w:cs="宋体"/>
          <w:color w:val="000000"/>
        </w:rPr>
      </w:pPr>
      <w:r>
        <w:rPr>
          <w:rFonts w:hint="eastAsia" w:ascii="宋体" w:hAnsi="宋体" w:cs="宋体"/>
          <w:color w:val="000000"/>
        </w:rPr>
        <w:t>注：拟委任的项目经理应附的证明材料：</w:t>
      </w:r>
    </w:p>
    <w:p>
      <w:pPr>
        <w:spacing w:line="300" w:lineRule="exact"/>
        <w:ind w:right="127" w:rightChars="53" w:firstLine="480" w:firstLineChars="200"/>
        <w:rPr>
          <w:rFonts w:ascii="宋体" w:hAnsi="宋体" w:cs="宋体"/>
          <w:color w:val="000000"/>
        </w:rPr>
      </w:pPr>
      <w:r>
        <w:rPr>
          <w:rFonts w:hint="eastAsia" w:ascii="宋体" w:hAnsi="宋体" w:cs="宋体"/>
          <w:color w:val="000000"/>
        </w:rPr>
        <w:t>1.身份证的复印件。</w:t>
      </w:r>
    </w:p>
    <w:p>
      <w:pPr>
        <w:spacing w:line="300" w:lineRule="exact"/>
        <w:ind w:right="127" w:rightChars="53" w:firstLine="480" w:firstLineChars="200"/>
        <w:rPr>
          <w:rFonts w:ascii="宋体" w:hAnsi="宋体" w:cs="宋体"/>
          <w:color w:val="000000"/>
        </w:rPr>
      </w:pPr>
      <w:r>
        <w:rPr>
          <w:rFonts w:hint="eastAsia" w:ascii="宋体" w:hAnsi="宋体" w:cs="宋体"/>
          <w:color w:val="000000"/>
        </w:rPr>
        <w:t>2.建造师注册证书的复印件。</w:t>
      </w:r>
    </w:p>
    <w:p>
      <w:pPr>
        <w:spacing w:line="300" w:lineRule="exact"/>
        <w:ind w:right="127" w:rightChars="53" w:firstLine="480" w:firstLineChars="200"/>
        <w:rPr>
          <w:rFonts w:ascii="宋体" w:hAnsi="宋体" w:cs="宋体"/>
          <w:color w:val="000000"/>
        </w:rPr>
      </w:pPr>
      <w:r>
        <w:rPr>
          <w:rFonts w:hint="eastAsia" w:ascii="宋体" w:hAnsi="宋体" w:cs="宋体"/>
          <w:color w:val="000000"/>
        </w:rPr>
        <w:t>3.竞标人所属社保机构出具的拟委任的项目经理社保缴费证明复印件（缴费截止时间应在投标截止时间前3个月以内，连续缴费期不低于6个月），并加盖缴费单位证明专用章。</w:t>
      </w:r>
    </w:p>
    <w:p>
      <w:pPr>
        <w:spacing w:line="300" w:lineRule="exact"/>
        <w:ind w:right="127" w:rightChars="53" w:firstLine="480" w:firstLineChars="200"/>
        <w:rPr>
          <w:rFonts w:ascii="宋体" w:hAnsi="宋体" w:cs="宋体"/>
          <w:color w:val="000000"/>
        </w:rPr>
      </w:pPr>
      <w:r>
        <w:rPr>
          <w:rFonts w:hint="eastAsia" w:ascii="宋体" w:hAnsi="宋体" w:cs="宋体"/>
          <w:color w:val="000000"/>
        </w:rPr>
        <w:t>4.如项目经理目前仍在其他项目上任职，则竞标人应提供该项目发包人出具的、承诺上述人员能从该项目撤离的书面证明材料原件。</w:t>
      </w:r>
    </w:p>
    <w:p>
      <w:pPr>
        <w:spacing w:line="300" w:lineRule="exact"/>
        <w:ind w:right="127" w:rightChars="53" w:firstLine="480" w:firstLineChars="200"/>
        <w:rPr>
          <w:rFonts w:ascii="宋体" w:hAnsi="宋体" w:cs="宋体"/>
          <w:color w:val="000000"/>
        </w:rPr>
      </w:pPr>
      <w:r>
        <w:rPr>
          <w:rFonts w:hint="eastAsia" w:ascii="宋体" w:hAnsi="宋体" w:cs="宋体"/>
          <w:color w:val="000000"/>
        </w:rPr>
        <w:t>5.安全生产考核合格证书 B 证的复印件。</w:t>
      </w:r>
    </w:p>
    <w:p>
      <w:pPr>
        <w:spacing w:line="300" w:lineRule="exact"/>
        <w:ind w:right="127" w:rightChars="53" w:firstLine="480" w:firstLineChars="200"/>
        <w:rPr>
          <w:rFonts w:ascii="宋体" w:hAnsi="宋体" w:cs="宋体"/>
          <w:color w:val="000000"/>
        </w:rPr>
      </w:pPr>
      <w:r>
        <w:rPr>
          <w:rFonts w:hint="eastAsia" w:ascii="宋体" w:hAnsi="宋体" w:cs="宋体"/>
          <w:color w:val="000000"/>
        </w:rPr>
        <w:t>6.</w:t>
      </w:r>
      <w:r>
        <w:rPr>
          <w:rFonts w:hint="eastAsia" w:ascii="宋体" w:hAnsi="宋体" w:cs="宋体"/>
          <w:b/>
          <w:color w:val="000000"/>
        </w:rPr>
        <w:t>合同协议书复印件（提供该业绩完整的合同协议书复印件，时间以合同协议书的签订时间为准），若合同中无法体现项目负责人或工作内容，须提供业主证书或其他相关证明材料。</w:t>
      </w:r>
    </w:p>
    <w:p>
      <w:pPr>
        <w:adjustRightInd w:val="0"/>
        <w:snapToGrid w:val="0"/>
        <w:spacing w:line="360" w:lineRule="auto"/>
        <w:rPr>
          <w:rFonts w:ascii="宋体" w:hAnsi="宋体" w:cs="宋体"/>
          <w:color w:val="000000"/>
        </w:rPr>
      </w:pPr>
    </w:p>
    <w:p>
      <w:pPr>
        <w:rPr>
          <w:rFonts w:ascii="宋体" w:hAnsi="宋体" w:cs="宋体"/>
          <w:color w:val="000000"/>
        </w:rPr>
      </w:pPr>
      <w:r>
        <w:rPr>
          <w:rFonts w:hint="eastAsia" w:ascii="宋体" w:hAnsi="宋体" w:cs="宋体"/>
          <w:color w:val="000000"/>
        </w:rPr>
        <w:br w:type="page"/>
      </w:r>
    </w:p>
    <w:p>
      <w:pPr>
        <w:adjustRightInd w:val="0"/>
        <w:snapToGrid w:val="0"/>
        <w:spacing w:line="360" w:lineRule="auto"/>
        <w:rPr>
          <w:rFonts w:ascii="宋体" w:hAnsi="宋体" w:cs="宋体"/>
          <w:color w:val="000000"/>
        </w:rPr>
      </w:pPr>
      <w:r>
        <w:rPr>
          <w:rFonts w:hint="eastAsia" w:ascii="宋体" w:hAnsi="宋体" w:cs="宋体"/>
          <w:color w:val="000000"/>
        </w:rPr>
        <w:t>（三）信誉证明资料（信用中国官网（www.creditchina.gov.cn）相关查询结果的截图）</w:t>
      </w:r>
    </w:p>
    <w:p>
      <w:pPr>
        <w:adjustRightInd w:val="0"/>
        <w:snapToGrid w:val="0"/>
        <w:spacing w:line="300" w:lineRule="auto"/>
        <w:rPr>
          <w:rFonts w:ascii="宋体" w:hAnsi="宋体" w:cs="宋体"/>
          <w:color w:val="000000"/>
        </w:rPr>
      </w:pPr>
      <w:r>
        <w:rPr>
          <w:rFonts w:hint="eastAsia" w:ascii="宋体" w:hAnsi="宋体" w:cs="宋体"/>
          <w:color w:val="000000"/>
        </w:rPr>
        <w:br w:type="column"/>
      </w:r>
      <w:bookmarkStart w:id="51" w:name="page96"/>
      <w:bookmarkEnd w:id="51"/>
    </w:p>
    <w:p>
      <w:pPr>
        <w:keepNext/>
        <w:keepLines/>
        <w:spacing w:line="360" w:lineRule="exact"/>
        <w:jc w:val="center"/>
        <w:outlineLvl w:val="1"/>
        <w:rPr>
          <w:rFonts w:ascii="宋体" w:hAnsi="宋体" w:cs="宋体"/>
          <w:b/>
          <w:bCs/>
          <w:color w:val="000000"/>
        </w:rPr>
      </w:pPr>
      <w:bookmarkStart w:id="52" w:name="_Toc21283"/>
      <w:bookmarkStart w:id="53" w:name="_Toc24493"/>
      <w:r>
        <w:rPr>
          <w:rFonts w:hint="eastAsia" w:ascii="宋体" w:hAnsi="宋体" w:cs="宋体"/>
          <w:b/>
          <w:bCs/>
          <w:color w:val="000000"/>
        </w:rPr>
        <w:t>五、</w:t>
      </w:r>
      <w:bookmarkEnd w:id="52"/>
      <w:bookmarkEnd w:id="53"/>
      <w:r>
        <w:rPr>
          <w:rFonts w:hint="eastAsia" w:ascii="宋体" w:hAnsi="宋体" w:cs="宋体"/>
          <w:b/>
          <w:bCs/>
          <w:color w:val="000000"/>
        </w:rPr>
        <w:t>施工组织设计</w:t>
      </w:r>
    </w:p>
    <w:p>
      <w:pPr>
        <w:rPr>
          <w:rFonts w:ascii="宋体" w:hAnsi="宋体" w:cs="宋体"/>
          <w:color w:val="000000"/>
        </w:rPr>
      </w:pPr>
    </w:p>
    <w:p>
      <w:pPr>
        <w:rPr>
          <w:rFonts w:ascii="宋体" w:hAnsi="宋体" w:cs="宋体"/>
          <w:color w:val="000000"/>
        </w:rPr>
      </w:pPr>
    </w:p>
    <w:p>
      <w:pPr>
        <w:spacing w:line="360" w:lineRule="auto"/>
        <w:rPr>
          <w:rFonts w:ascii="宋体" w:hAnsi="宋体" w:cs="宋体"/>
          <w:color w:val="000000"/>
        </w:rPr>
      </w:pPr>
      <w:r>
        <w:rPr>
          <w:rFonts w:hint="eastAsia" w:ascii="宋体" w:hAnsi="宋体" w:cs="宋体"/>
          <w:color w:val="000000"/>
        </w:rPr>
        <w:t>由竞标人编制，格式不限。</w:t>
      </w:r>
    </w:p>
    <w:p>
      <w:pPr>
        <w:sectPr>
          <w:headerReference r:id="rId17" w:type="default"/>
          <w:pgSz w:w="11906" w:h="16838"/>
          <w:pgMar w:top="1417" w:right="1417" w:bottom="1417" w:left="1417" w:header="850" w:footer="850" w:gutter="0"/>
          <w:cols w:space="720" w:num="1"/>
        </w:sectPr>
      </w:pPr>
    </w:p>
    <w:p>
      <w:pPr>
        <w:rPr>
          <w:rFonts w:ascii="宋体" w:hAnsi="宋体" w:cs="宋体"/>
          <w:b/>
          <w:color w:val="000000"/>
        </w:rPr>
      </w:pPr>
    </w:p>
    <w:p>
      <w:pPr>
        <w:jc w:val="center"/>
        <w:rPr>
          <w:rFonts w:ascii="宋体" w:hAnsi="宋体" w:cs="宋体"/>
          <w:b/>
          <w:color w:val="000000"/>
        </w:rPr>
      </w:pPr>
      <w:r>
        <w:rPr>
          <w:rFonts w:hint="eastAsia" w:ascii="宋体" w:hAnsi="宋体" w:cs="宋体"/>
          <w:b/>
          <w:color w:val="000000"/>
        </w:rPr>
        <w:t>六、其他资料（如有)</w:t>
      </w:r>
      <w:bookmarkEnd w:id="49"/>
      <w:bookmarkEnd w:id="50"/>
    </w:p>
    <w:p>
      <w:pPr>
        <w:adjustRightInd w:val="0"/>
        <w:snapToGrid w:val="0"/>
        <w:spacing w:line="300" w:lineRule="auto"/>
        <w:rPr>
          <w:rFonts w:ascii="宋体" w:hAnsi="宋体" w:cs="宋体"/>
          <w:color w:val="000000"/>
        </w:rPr>
      </w:pPr>
    </w:p>
    <w:p>
      <w:pPr>
        <w:adjustRightInd w:val="0"/>
        <w:snapToGrid w:val="0"/>
        <w:spacing w:line="300" w:lineRule="auto"/>
        <w:ind w:firstLine="480" w:firstLineChars="200"/>
        <w:rPr>
          <w:rFonts w:ascii="宋体" w:hAnsi="宋体" w:cs="宋体"/>
          <w:color w:val="000000"/>
        </w:rPr>
      </w:pPr>
      <w:bookmarkStart w:id="54" w:name="_Toc32090"/>
      <w:r>
        <w:rPr>
          <w:rFonts w:hint="eastAsia" w:ascii="宋体" w:hAnsi="宋体" w:cs="宋体"/>
          <w:color w:val="000000"/>
        </w:rPr>
        <w:t>竞标人认为需提供的其他资料(</w:t>
      </w:r>
      <w:r>
        <w:rPr>
          <w:rFonts w:hint="eastAsia" w:ascii="宋体" w:hAnsi="宋体" w:cs="宋体"/>
          <w:b/>
          <w:bCs/>
          <w:color w:val="000000"/>
        </w:rPr>
        <w:t>营业执照、资质证书、安全生产许可证等</w:t>
      </w:r>
      <w:r>
        <w:rPr>
          <w:rFonts w:hint="eastAsia" w:ascii="宋体" w:hAnsi="宋体" w:cs="宋体"/>
          <w:color w:val="000000"/>
        </w:rPr>
        <w:t>）。</w:t>
      </w:r>
      <w:bookmarkEnd w:id="54"/>
    </w:p>
    <w:p>
      <w:pPr>
        <w:spacing w:line="360" w:lineRule="auto"/>
        <w:rPr>
          <w:rFonts w:ascii="宋体" w:hAnsi="宋体" w:cs="宋体"/>
          <w:color w:val="000000"/>
        </w:rPr>
      </w:pPr>
    </w:p>
    <w:p>
      <w:pPr>
        <w:rPr>
          <w:rFonts w:ascii="宋体" w:hAnsi="宋体" w:cs="宋体"/>
          <w:color w:val="000000"/>
        </w:rPr>
      </w:pPr>
    </w:p>
    <w:p>
      <w:pPr>
        <w:rPr>
          <w:rFonts w:ascii="宋体" w:hAnsi="宋体" w:cs="宋体"/>
          <w:color w:val="000000"/>
        </w:rPr>
      </w:pPr>
    </w:p>
    <w:p>
      <w:pPr>
        <w:rPr>
          <w:rFonts w:ascii="宋体" w:hAnsi="宋体" w:cs="宋体"/>
        </w:rPr>
      </w:pPr>
    </w:p>
    <w:p>
      <w:pPr>
        <w:rPr>
          <w:rFonts w:ascii="宋体" w:hAnsi="宋体" w:cs="宋体"/>
        </w:rPr>
      </w:pPr>
    </w:p>
    <w:p>
      <w:pPr>
        <w:rPr>
          <w:rFonts w:ascii="宋体" w:hAnsi="宋体" w:cs="宋体"/>
        </w:rPr>
      </w:pPr>
    </w:p>
    <w:p>
      <w:pPr>
        <w:jc w:val="both"/>
        <w:rPr>
          <w:rFonts w:ascii="宋体" w:hAnsi="宋体" w:cs="宋体"/>
        </w:rPr>
      </w:pPr>
    </w:p>
    <w:p>
      <w:pPr>
        <w:spacing w:line="360" w:lineRule="auto"/>
        <w:jc w:val="center"/>
        <w:rPr>
          <w:rFonts w:ascii="宋体" w:hAnsi="宋体" w:cs="宋体"/>
        </w:rPr>
      </w:pPr>
    </w:p>
    <w:p>
      <w:pPr>
        <w:rPr>
          <w:rFonts w:ascii="宋体" w:hAnsi="宋体" w:cs="宋体"/>
        </w:rPr>
      </w:pPr>
    </w:p>
    <w:p>
      <w:pPr>
        <w:rPr>
          <w:rFonts w:ascii="宋体" w:hAnsi="宋体" w:cs="宋体"/>
        </w:rPr>
      </w:pPr>
    </w:p>
    <w:p>
      <w:pPr>
        <w:rPr>
          <w:rFonts w:ascii="宋体" w:hAnsi="宋体" w:cs="宋体"/>
        </w:rPr>
      </w:pPr>
    </w:p>
    <w:sectPr>
      <w:headerReference r:id="rId19" w:type="first"/>
      <w:footerReference r:id="rId21" w:type="first"/>
      <w:headerReference r:id="rId18" w:type="default"/>
      <w:footerReference r:id="rId20" w:type="default"/>
      <w:pgSz w:w="11850" w:h="16783"/>
      <w:pgMar w:top="1440" w:right="1077"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pFBq/agBAABBAwAADgAA&#10;AAAAAAABACAAAAAfAQAAZHJzL2Uyb0RvYy54bWxQSwUGAAAAAAYABgBZAQAAOQ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lang w:val="zh-CN"/>
      </w:rPr>
      <w:t>45</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6"/>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pt;height:10.35pt;width:4.55pt;mso-position-horizontal:center;mso-position-horizontal-relative:margin;mso-wrap-style:none;z-index:25165516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VFj9W0QAAAAIBAAAP&#10;AAAAAAAAAAEAIAAAACIAAABkcnMvZG93bnJldi54bWxQSwECFAAUAAAACACHTuJA9KdUpa0BAAA+&#10;AwAADgAAAAAAAAABACAAAAAgAQAAZHJzL2Uyb0RvYy54bWxQSwUGAAAAAAYABgBZAQAAPw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rect id="文本框 5" o:spid="_x0000_s1026" o:spt="1" style="position:absolute;left:0pt;margin-top:0pt;height:10.35pt;width:9.05pt;mso-position-horizontal:center;mso-position-horizontal-relative:margin;mso-wrap-style:none;z-index:251656192;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S/0sLQAAAAAwEAAA8A&#10;AAAAAAAAAQAgAAAAIgAAAGRycy9kb3ducmV2LnhtbFBLAQIUABQAAAAIAIdO4kD+E+GPrQEAAD8D&#10;AAAOAAAAAAAAAAEAIAAAAB8BAABkcnMvZTJvRG9jLnhtbFBLBQYAAAAABgAGAFkBAAA+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2"/>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UWP1bRAAAAAgEAAA8A&#10;AAAAAAAAAQAgAAAAIgAAAGRycy9kb3ducmV2LnhtbFBLAQIUABQAAAAIAIdO4kD+mSDerAEAAD4D&#10;AAAOAAAAAAAAAAEAIAAAACABAABkcnMvZTJvRG9jLnhtbFBLBQYAAAAABgAGAFkBAAA+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3"/>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S/0sLQAAAAAwEAAA8A&#10;AAAAAAAAAQAgAAAAIgAAAGRycy9kb3ducmV2LnhtbFBLAQIUABQAAAAIAIdO4kDECeUZrQEAAD8D&#10;AAAOAAAAAAAAAAEAIAAAAB8BAABkcnMvZTJvRG9jLnhtbFBLBQYAAAAABgAGAFkBAAA+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8"/>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S/0sLQAAAAAwEAAA8A&#10;AAAAAAAAAQAgAAAAIgAAAGRycy9kb3ducmV2LnhtbFBLAQIUABQAAAAIAIdO4kAQQKNHrQEAAD8D&#10;AAAOAAAAAAAAAAEAIAAAAB8BAABkcnMvZTJvRG9jLnhtbFBLBQYAAAAABgAGAFkBAAA+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1"/>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S/0sLQAAAAAwEAAA8A&#10;AAAAAAAAAQAgAAAAIgAAAGRycy9kb3ducmV2LnhtbFBLAQIUABQAAAAIAIdO4kByypNnrQEAAD8D&#10;AAAOAAAAAAAAAAEAIAAAAB8BAABkcnMvZTJvRG9jLnhtbFBLBQYAAAAABgAGAFkBAAA+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3665" cy="139700"/>
              <wp:effectExtent l="0" t="0" r="0" b="0"/>
              <wp:wrapNone/>
              <wp:docPr id="9" name="文本框 4"/>
              <wp:cNvGraphicFramePr/>
              <a:graphic xmlns:a="http://schemas.openxmlformats.org/drawingml/2006/main">
                <a:graphicData uri="http://schemas.microsoft.com/office/word/2010/wordprocessingShape">
                  <wps:wsp>
                    <wps:cNvSpPr/>
                    <wps:spPr>
                      <a:xfrm>
                        <a:off x="0" y="0"/>
                        <a:ext cx="113665" cy="1397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1pt;width:8.95pt;mso-position-horizontal:center;mso-position-horizontal-relative:margin;mso-wrap-style:none;z-index:251661312;mso-width-relative:page;mso-height-relative:page;" filled="f" stroked="f" coordsize="21600,21600" o:gfxdata="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CjwaJ0QAAAAMBAAAP&#10;AAAAAAAAAAEAIAAAACIAAABkcnMvZG93bnJldi54bWxQSwECFAAUAAAACACHTuJAt1Ma8q0BAAA/&#10;AwAADgAAAAAAAAABACAAAAAgAQAAZHJzL2Uyb0RvYy54bWxQSwUGAAAAAAYABgBZAQAAPw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安徽省驿达高速公路服务区经营管理有限公司2017年度商务车和轿车采购                                         招标文件</w:t>
    </w: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7"/>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01272B"/>
    <w:multiLevelType w:val="singleLevel"/>
    <w:tmpl w:val="5A01272B"/>
    <w:lvl w:ilvl="0" w:tentative="0">
      <w:start w:val="1"/>
      <w:numFmt w:val="chineseCounting"/>
      <w:suff w:val="nothing"/>
      <w:lvlText w:val="%1、"/>
      <w:lvlJc w:val="left"/>
    </w:lvl>
  </w:abstractNum>
  <w:abstractNum w:abstractNumId="2">
    <w:nsid w:val="5DC8FD01"/>
    <w:multiLevelType w:val="singleLevel"/>
    <w:tmpl w:val="5DC8FD01"/>
    <w:lvl w:ilvl="0" w:tentative="0">
      <w:start w:val="1"/>
      <w:numFmt w:val="decimal"/>
      <w:suff w:val="nothing"/>
      <w:lvlText w:val="%1、"/>
      <w:lvlJc w:val="left"/>
    </w:lvl>
  </w:abstractNum>
  <w:abstractNum w:abstractNumId="3">
    <w:nsid w:val="5DC8FF35"/>
    <w:multiLevelType w:val="singleLevel"/>
    <w:tmpl w:val="5DC8FF35"/>
    <w:lvl w:ilvl="0" w:tentative="0">
      <w:start w:val="1"/>
      <w:numFmt w:val="decimal"/>
      <w:suff w:val="nothing"/>
      <w:lvlText w:val="%1、"/>
      <w:lvlJc w:val="left"/>
    </w:lvl>
  </w:abstractNum>
  <w:abstractNum w:abstractNumId="4">
    <w:nsid w:val="5DC8FFFF"/>
    <w:multiLevelType w:val="singleLevel"/>
    <w:tmpl w:val="5DC8FFFF"/>
    <w:lvl w:ilvl="0" w:tentative="0">
      <w:start w:val="1"/>
      <w:numFmt w:val="decimal"/>
      <w:suff w:val="nothing"/>
      <w:lvlText w:val="%1、"/>
      <w:lvlJc w:val="left"/>
    </w:lvl>
  </w:abstractNum>
  <w:abstractNum w:abstractNumId="5">
    <w:nsid w:val="75FFEF39"/>
    <w:multiLevelType w:val="singleLevel"/>
    <w:tmpl w:val="75FFEF39"/>
    <w:lvl w:ilvl="0" w:tentative="0">
      <w:start w:val="2"/>
      <w:numFmt w:val="upperLetter"/>
      <w:suff w:val="nothing"/>
      <w:lvlText w:val="%1、"/>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ocumentProtection w:edit="readOnly" w:formatting="1" w:enforcement="1" w:cryptProviderType="rsaFull" w:cryptAlgorithmClass="hash" w:cryptAlgorithmType="typeAny" w:cryptAlgorithmSid="4" w:cryptSpinCount="0" w:hash="3ZnE9myyUsxQpuxP0b4ertPmgcg=" w:salt="ClqZ1FNtMUhqR0mQ9Q5Kw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09"/>
    <w:rsid w:val="000E3BC2"/>
    <w:rsid w:val="001E4204"/>
    <w:rsid w:val="0028741E"/>
    <w:rsid w:val="004F0B9B"/>
    <w:rsid w:val="00547009"/>
    <w:rsid w:val="007D18D8"/>
    <w:rsid w:val="00972441"/>
    <w:rsid w:val="009B03B2"/>
    <w:rsid w:val="00A30BF9"/>
    <w:rsid w:val="00DE0EDC"/>
    <w:rsid w:val="1AA5431A"/>
    <w:rsid w:val="1B211C50"/>
    <w:rsid w:val="1F00787F"/>
    <w:rsid w:val="358401EC"/>
    <w:rsid w:val="3E080703"/>
    <w:rsid w:val="48145E09"/>
    <w:rsid w:val="74FF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3">
    <w:name w:val="heading 3"/>
    <w:basedOn w:val="1"/>
    <w:next w:val="1"/>
    <w:qFormat/>
    <w:uiPriority w:val="0"/>
    <w:pPr>
      <w:keepNext/>
      <w:keepLines/>
      <w:spacing w:before="260" w:after="260" w:line="416" w:lineRule="auto"/>
      <w:jc w:val="center"/>
      <w:outlineLvl w:val="2"/>
    </w:pPr>
    <w:rPr>
      <w:rFonts w:ascii="宋体" w:hAnsi="宋体"/>
      <w:bCs/>
      <w:sz w:val="28"/>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纯文本1"/>
    <w:basedOn w:val="1"/>
    <w:qFormat/>
    <w:uiPriority w:val="0"/>
    <w:rPr>
      <w:rFonts w:ascii="宋体" w:hAnsi="Courier New"/>
      <w:sz w:val="21"/>
      <w:szCs w:val="22"/>
    </w:rPr>
  </w:style>
  <w:style w:type="paragraph" w:customStyle="1" w:styleId="9">
    <w:name w:val="索引 11"/>
    <w:basedOn w:val="1"/>
    <w:next w:val="1"/>
    <w:qFormat/>
    <w:uiPriority w:val="0"/>
    <w:pPr>
      <w:spacing w:line="220" w:lineRule="exact"/>
      <w:jc w:val="center"/>
    </w:pPr>
    <w:rPr>
      <w:rFonts w:ascii="仿宋_GB2312" w:hAnsi="宋体" w:eastAsia="仿宋_GB2312"/>
      <w:kern w:val="0"/>
      <w:szCs w:val="21"/>
    </w:rPr>
  </w:style>
  <w:style w:type="character" w:customStyle="1" w:styleId="10">
    <w:name w:val="页码1"/>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3900</Words>
  <Characters>22236</Characters>
  <Lines>185</Lines>
  <Paragraphs>52</Paragraphs>
  <TotalTime>26</TotalTime>
  <ScaleCrop>false</ScaleCrop>
  <LinksUpToDate>false</LinksUpToDate>
  <CharactersWithSpaces>26084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2019-08-28T07:56:00Z</dcterms:created>
  <dc:creator>l123</dc:creator>
  <cp:lastModifiedBy>小白</cp:lastModifiedBy>
  <dcterms:modified xsi:type="dcterms:W3CDTF">2019-11-12T07:24:09Z</dcterms:modified>
  <dc:title>驿达公司服务区开凿辐射井、机井工程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